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CD" w:rsidRPr="00E31502" w:rsidRDefault="00373A7B" w:rsidP="002B0902">
      <w:pPr>
        <w:spacing w:after="120" w:line="240" w:lineRule="auto"/>
        <w:jc w:val="center"/>
        <w:rPr>
          <w:rFonts w:ascii="Georgia" w:hAnsi="Georgia" w:cs="Arial"/>
          <w:b/>
          <w:noProof/>
          <w:color w:val="222222"/>
          <w:sz w:val="32"/>
          <w:szCs w:val="32"/>
          <w:lang w:val="it-IT"/>
        </w:rPr>
      </w:pPr>
      <w:r w:rsidRPr="00E31502">
        <w:rPr>
          <w:rStyle w:val="hps"/>
          <w:rFonts w:ascii="Georgia" w:hAnsi="Georgia" w:cs="Tahoma"/>
          <w:b/>
          <w:noProof/>
          <w:color w:val="222222"/>
          <w:sz w:val="32"/>
          <w:szCs w:val="32"/>
          <w:lang w:val="it-IT"/>
        </w:rPr>
        <w:t>ELE</w:t>
      </w:r>
      <w:r w:rsidR="00A469E1" w:rsidRPr="00E31502">
        <w:rPr>
          <w:rStyle w:val="hps"/>
          <w:rFonts w:ascii="Georgia" w:hAnsi="Georgia" w:cs="Tahoma"/>
          <w:b/>
          <w:noProof/>
          <w:color w:val="222222"/>
          <w:sz w:val="32"/>
          <w:szCs w:val="32"/>
          <w:lang w:val="it-IT"/>
        </w:rPr>
        <w:t>MENT</w:t>
      </w:r>
      <w:r w:rsidRPr="00E31502">
        <w:rPr>
          <w:rStyle w:val="hps"/>
          <w:rFonts w:ascii="Georgia" w:hAnsi="Georgia" w:cs="Tahoma"/>
          <w:b/>
          <w:noProof/>
          <w:color w:val="222222"/>
          <w:sz w:val="32"/>
          <w:szCs w:val="32"/>
          <w:lang w:val="it-IT"/>
        </w:rPr>
        <w:t xml:space="preserve">I PER UNA </w:t>
      </w:r>
      <w:r w:rsidR="00A469E1" w:rsidRPr="00E31502">
        <w:rPr>
          <w:rStyle w:val="hps"/>
          <w:rFonts w:ascii="Georgia" w:hAnsi="Georgia" w:cs="Tahoma"/>
          <w:b/>
          <w:noProof/>
          <w:color w:val="222222"/>
          <w:sz w:val="32"/>
          <w:szCs w:val="32"/>
          <w:lang w:val="it-IT"/>
        </w:rPr>
        <w:t>PASTORALE DE</w:t>
      </w:r>
      <w:r w:rsidRPr="00E31502">
        <w:rPr>
          <w:rStyle w:val="hps"/>
          <w:rFonts w:ascii="Georgia" w:hAnsi="Georgia" w:cs="Tahoma"/>
          <w:b/>
          <w:noProof/>
          <w:color w:val="222222"/>
          <w:sz w:val="32"/>
          <w:szCs w:val="32"/>
          <w:lang w:val="it-IT"/>
        </w:rPr>
        <w:t>I MIGRANTI</w:t>
      </w:r>
      <w:r w:rsidR="00DD2CCD" w:rsidRPr="00E31502">
        <w:rPr>
          <w:rStyle w:val="Rimandonotadichiusura"/>
          <w:rFonts w:ascii="Georgia" w:hAnsi="Georgia" w:cs="Arial"/>
          <w:noProof/>
          <w:color w:val="222222"/>
          <w:sz w:val="24"/>
          <w:szCs w:val="24"/>
          <w:lang w:val="it-IT"/>
        </w:rPr>
        <w:endnoteReference w:id="1"/>
      </w:r>
    </w:p>
    <w:p w:rsidR="00E31502" w:rsidRDefault="003818E0" w:rsidP="002B0902">
      <w:pPr>
        <w:spacing w:after="120" w:line="240" w:lineRule="auto"/>
        <w:jc w:val="center"/>
        <w:rPr>
          <w:rStyle w:val="hps"/>
          <w:rFonts w:ascii="Arial" w:hAnsi="Arial" w:cs="Arial"/>
          <w:noProof/>
          <w:color w:val="222222"/>
          <w:lang w:val="it-IT"/>
        </w:rPr>
      </w:pPr>
      <w:r w:rsidRPr="00E31502">
        <w:rPr>
          <w:rFonts w:ascii="Georgia" w:hAnsi="Georgia" w:cs="Arial"/>
          <w:b/>
          <w:noProof/>
          <w:sz w:val="24"/>
          <w:szCs w:val="24"/>
          <w:lang w:val="it-IT"/>
        </w:rPr>
        <w:t>Padre Alfredo J. Gonçalves, CS</w:t>
      </w:r>
    </w:p>
    <w:p w:rsidR="00076B03" w:rsidRDefault="00373A7B" w:rsidP="002B0902">
      <w:pPr>
        <w:spacing w:after="120" w:line="240" w:lineRule="auto"/>
        <w:rPr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Quando </w:t>
      </w:r>
      <w:r w:rsidR="00E83CA4" w:rsidRPr="00E31502">
        <w:rPr>
          <w:rStyle w:val="hps"/>
          <w:rFonts w:ascii="Georgia" w:hAnsi="Georgia" w:cs="Arial"/>
          <w:noProof/>
          <w:color w:val="222222"/>
          <w:lang w:val="it-IT"/>
        </w:rPr>
        <w:t>si affronta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il tema della condizione dei migranti, </w:t>
      </w:r>
      <w:r w:rsidR="00E83CA4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dei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rifugiati, 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de</w:t>
      </w:r>
      <w:r w:rsidR="00E83CA4" w:rsidRPr="00E31502">
        <w:rPr>
          <w:rFonts w:ascii="Georgia" w:hAnsi="Georgia" w:cs="Arial"/>
          <w:noProof/>
          <w:color w:val="222222"/>
          <w:lang w:val="it-IT"/>
        </w:rPr>
        <w:t xml:space="preserve">i 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>profughi</w:t>
      </w:r>
      <w:r w:rsidR="00E83CA4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>degli itineranti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, e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>c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c., l’e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>spr</w:t>
      </w:r>
      <w:r w:rsidR="00FB4454" w:rsidRPr="00E31502">
        <w:rPr>
          <w:rFonts w:ascii="Georgia" w:hAnsi="Georgia" w:cs="Arial"/>
          <w:noProof/>
          <w:color w:val="222222"/>
          <w:lang w:val="it-IT"/>
        </w:rPr>
        <w:t>e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>ssione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«s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gn</w:t>
      </w:r>
      <w:r w:rsidR="0064719F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dei tempi» </w:t>
      </w:r>
      <w:r w:rsidR="002707FF" w:rsidRPr="00E31502">
        <w:rPr>
          <w:rStyle w:val="hps"/>
          <w:rFonts w:ascii="Georgia" w:hAnsi="Georgia" w:cs="Arial"/>
          <w:noProof/>
          <w:color w:val="222222"/>
          <w:lang w:val="it-IT"/>
        </w:rPr>
        <w:t>viene fuori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in modo naturale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.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>Infatti</w:t>
      </w:r>
      <w:r w:rsidR="00FB4454" w:rsidRPr="00E31502">
        <w:rPr>
          <w:rFonts w:ascii="Georgia" w:hAnsi="Georgia" w:cs="Arial"/>
          <w:noProof/>
          <w:color w:val="222222"/>
          <w:lang w:val="it-IT"/>
        </w:rPr>
        <w:t>,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 xml:space="preserve"> è così che 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>la Dot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trin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Sociale de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>lla Chiesa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>DSC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) 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>de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sign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>a il fenomeno di questa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>«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>molti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tud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>in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e d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 xml:space="preserve">i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ap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olidi» che, oggi più che mai, percorre le strade del mondo, </w:t>
      </w:r>
      <w:r w:rsidR="00FB4454" w:rsidRPr="00E31502">
        <w:rPr>
          <w:rStyle w:val="hps"/>
          <w:rFonts w:ascii="Georgia" w:hAnsi="Georgia" w:cs="Arial"/>
          <w:noProof/>
          <w:color w:val="222222"/>
          <w:lang w:val="it-IT"/>
        </w:rPr>
        <w:t>per non</w:t>
      </w:r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parlare di coloro che muoiono o semplicemente scompaiono nelle acque del Mediterraneo, tra le sabbie del deserto o in </w:t>
      </w:r>
      <w:bookmarkStart w:id="0" w:name="_GoBack"/>
      <w:bookmarkEnd w:id="0"/>
      <w:r w:rsidR="00042858" w:rsidRPr="00E31502">
        <w:rPr>
          <w:rStyle w:val="hps"/>
          <w:rFonts w:ascii="Georgia" w:hAnsi="Georgia" w:cs="Arial"/>
          <w:noProof/>
          <w:color w:val="222222"/>
          <w:lang w:val="it-IT"/>
        </w:rPr>
        <w:t>qualche</w:t>
      </w:r>
      <w:r w:rsidR="00042858" w:rsidRPr="00E31502">
        <w:rPr>
          <w:rFonts w:ascii="Georgia" w:hAnsi="Georgia" w:cs="Arial"/>
          <w:noProof/>
          <w:color w:val="222222"/>
          <w:lang w:val="it-IT"/>
        </w:rPr>
        <w:t xml:space="preserve"> frontiera anonima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</w:p>
    <w:p w:rsidR="00076B03" w:rsidRDefault="00042858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spacing w:val="-4"/>
          <w:lang w:val="it-IT"/>
        </w:rPr>
      </w:pPr>
      <w:r w:rsidRPr="00E31502">
        <w:rPr>
          <w:rFonts w:ascii="Georgia" w:hAnsi="Georgia" w:cs="Arial"/>
          <w:noProof/>
          <w:color w:val="222222"/>
          <w:lang w:val="it-IT"/>
        </w:rPr>
        <w:t xml:space="preserve">Tuttavia, </w:t>
      </w:r>
      <w:r w:rsidR="00F42685" w:rsidRPr="00E31502">
        <w:rPr>
          <w:rFonts w:ascii="Georgia" w:hAnsi="Georgia" w:cs="Arial"/>
          <w:noProof/>
          <w:color w:val="222222"/>
          <w:lang w:val="it-IT"/>
        </w:rPr>
        <w:t xml:space="preserve">è evidente che </w:t>
      </w:r>
      <w:r w:rsidRPr="00E31502">
        <w:rPr>
          <w:rFonts w:ascii="Georgia" w:hAnsi="Georgia" w:cs="Arial"/>
          <w:noProof/>
          <w:color w:val="222222"/>
          <w:lang w:val="it-IT"/>
        </w:rPr>
        <w:t>non si tratt</w:t>
      </w:r>
      <w:r w:rsidR="00F42685" w:rsidRPr="00E31502">
        <w:rPr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di un argomento il cui monopolio appartiene alle istituzioni, siano esse pubbliche, private o religiose.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Si tratta</w:t>
      </w:r>
      <w:r w:rsidR="002707FF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,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piuttosto</w:t>
      </w:r>
      <w:r w:rsidR="002707FF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,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di un’enorme sfida che coinvolge divers</w:t>
      </w:r>
      <w:r w:rsidR="005C7E79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istanze, a livello di r</w:t>
      </w:r>
      <w:r w:rsidR="005C7E79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elazioni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internazionali, </w:t>
      </w:r>
      <w:r w:rsidR="005C7E79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rapporti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tra i governi, all’interno della società civile, delle chiese, delle organizzazioni non governative, enti e movimenti sociali, e via di seguito. </w:t>
      </w:r>
    </w:p>
    <w:p w:rsidR="00C55F1D" w:rsidRPr="00C55F1D" w:rsidRDefault="00042858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spacing w:val="-4"/>
          <w:lang w:val="it-IT"/>
        </w:rPr>
      </w:pP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Nei paragrafi successivi, l’accento sarà, tuttavia, posto sull’azione sociale,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pastorale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 politi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ca che si </w:t>
      </w:r>
      <w:r w:rsidR="00450E0B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svolge nel vasto ambito della mobilità umana, in modo particolare nelle attività legate alla Chiesa Cattolica. Senza entrare nei dettagli, seguiremo il metodo del vedere-giudicare-agire.</w:t>
      </w:r>
    </w:p>
    <w:p w:rsidR="00A469E1" w:rsidRPr="00E31502" w:rsidRDefault="0045368D" w:rsidP="002B0902">
      <w:pPr>
        <w:pStyle w:val="Paragrafoelenco"/>
        <w:numPr>
          <w:ilvl w:val="0"/>
          <w:numId w:val="2"/>
        </w:numPr>
        <w:spacing w:after="120" w:line="240" w:lineRule="auto"/>
        <w:ind w:left="0" w:firstLine="0"/>
        <w:rPr>
          <w:rFonts w:ascii="Georgia" w:hAnsi="Georgia" w:cs="Arial"/>
          <w:b/>
          <w:noProof/>
          <w:lang w:val="it-IT"/>
        </w:rPr>
      </w:pPr>
      <w:r w:rsidRPr="00E31502">
        <w:rPr>
          <w:rFonts w:ascii="Georgia" w:hAnsi="Georgia" w:cs="Arial"/>
          <w:b/>
          <w:noProof/>
          <w:lang w:val="it-IT"/>
        </w:rPr>
        <w:t>Fotografia della mobilità umana</w:t>
      </w:r>
    </w:p>
    <w:p w:rsidR="00A469E1" w:rsidRPr="00E31502" w:rsidRDefault="0045368D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Negli ultimi decenni del XX secolo e dall’inizio del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XXI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la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maggior parte degli studiosi hanno iniziato a parlare di cambiamento di paradigma. Non si tratta di un periodo di cambiamento, sostengono alcuni, ma di un cambiamento di epoca, che </w:t>
      </w:r>
      <w:r w:rsidR="00814C5D" w:rsidRPr="00E31502">
        <w:rPr>
          <w:rStyle w:val="hps"/>
          <w:rFonts w:ascii="Georgia" w:hAnsi="Georgia" w:cs="Arial"/>
          <w:noProof/>
          <w:color w:val="222222"/>
          <w:lang w:val="it-IT"/>
        </w:rPr>
        <w:t>s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c</w:t>
      </w:r>
      <w:r w:rsidR="00814C5D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uote non solo il volto sociale e politico delle acque, ma soprattutto le correnti sotterranee dell’economia e dei valori culturali.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La Costitu</w:t>
      </w:r>
      <w:r w:rsidR="00814C5D" w:rsidRPr="00E31502">
        <w:rPr>
          <w:rStyle w:val="hps"/>
          <w:rFonts w:ascii="Georgia" w:hAnsi="Georgia" w:cs="Arial"/>
          <w:noProof/>
          <w:color w:val="222222"/>
          <w:lang w:val="it-IT"/>
        </w:rPr>
        <w:t>zione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Pastorale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Gaudium et Spes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su</w:t>
      </w:r>
      <w:r w:rsidR="00F42685" w:rsidRPr="00E31502">
        <w:rPr>
          <w:rStyle w:val="hps"/>
          <w:rFonts w:ascii="Georgia" w:hAnsi="Georgia" w:cs="Arial"/>
          <w:noProof/>
          <w:color w:val="222222"/>
          <w:lang w:val="it-IT"/>
        </w:rPr>
        <w:t>lla Chies</w:t>
      </w:r>
      <w:r w:rsidR="00814C5D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F4268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814C5D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nel mondo di oggi, documento approvato dal Concilio Vaticano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II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814C5D" w:rsidRPr="00E31502">
        <w:rPr>
          <w:rFonts w:ascii="Georgia" w:hAnsi="Georgia" w:cs="Arial"/>
          <w:noProof/>
          <w:color w:val="222222"/>
          <w:lang w:val="it-IT"/>
        </w:rPr>
        <w:t>nel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1965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814C5D" w:rsidRPr="00E31502">
        <w:rPr>
          <w:rFonts w:ascii="Georgia" w:hAnsi="Georgia" w:cs="Arial"/>
          <w:noProof/>
          <w:color w:val="222222"/>
          <w:lang w:val="it-IT"/>
        </w:rPr>
        <w:t>ci aveva già messo in guardia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:</w:t>
      </w:r>
      <w:r w:rsidR="00A469E1" w:rsidRPr="00E31502">
        <w:rPr>
          <w:rFonts w:ascii="Georgia" w:hAnsi="Georgia" w:cs="Arial"/>
          <w:noProof/>
          <w:color w:val="FF0000"/>
          <w:lang w:val="it-IT"/>
        </w:rPr>
        <w:t xml:space="preserve"> </w:t>
      </w:r>
      <w:r w:rsidR="00A469E1" w:rsidRPr="00E31502">
        <w:rPr>
          <w:rFonts w:ascii="Georgia" w:hAnsi="Georgia" w:cs="Arial"/>
          <w:noProof/>
          <w:lang w:val="it-IT"/>
        </w:rPr>
        <w:t>“</w:t>
      </w:r>
      <w:r w:rsidR="00814C5D" w:rsidRPr="00E31502">
        <w:rPr>
          <w:rFonts w:ascii="Georgia" w:hAnsi="Georgia" w:cs="Arial"/>
          <w:noProof/>
          <w:lang w:val="it-IT"/>
        </w:rPr>
        <w:t>L'umanità vive oggi un periodo nuovo della sua storia, caratterizzato da profondi e rapidi mutamenti che progressivamente si estendono all'insieme del globo</w:t>
      </w:r>
      <w:r w:rsidR="00A469E1" w:rsidRPr="00E31502">
        <w:rPr>
          <w:rFonts w:ascii="Georgia" w:hAnsi="Georgia" w:cs="Arial"/>
          <w:noProof/>
          <w:lang w:val="it-IT"/>
        </w:rPr>
        <w:t>” (</w:t>
      </w:r>
      <w:r w:rsidR="00A469E1" w:rsidRPr="00E31502">
        <w:rPr>
          <w:rFonts w:ascii="Georgia" w:hAnsi="Georgia" w:cs="Arial"/>
          <w:i/>
          <w:noProof/>
          <w:lang w:val="it-IT"/>
        </w:rPr>
        <w:t>GS</w:t>
      </w:r>
      <w:r w:rsidR="00A469E1" w:rsidRPr="00E31502">
        <w:rPr>
          <w:rFonts w:ascii="Georgia" w:hAnsi="Georgia" w:cs="Arial"/>
          <w:noProof/>
          <w:lang w:val="it-IT"/>
        </w:rPr>
        <w:t>, nº 4).</w:t>
      </w:r>
    </w:p>
    <w:p w:rsidR="00A469E1" w:rsidRPr="00E31502" w:rsidRDefault="00B27998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Gli spostamenti umani di massa costituiscono, in generale, una sorta di termometro che misura la temperatura di una tale trasformazione. Infatti, nel corso della Storia, questi movimenti spesso precedono o seguono movimenti di carattere strutturale,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d</w:t>
      </w:r>
      <w:r w:rsidR="00D40FD1" w:rsidRPr="00E31502">
        <w:rPr>
          <w:rStyle w:val="hps"/>
          <w:rFonts w:ascii="Georgia" w:hAnsi="Georgia" w:cs="Arial"/>
          <w:noProof/>
          <w:color w:val="222222"/>
          <w:lang w:val="it-IT"/>
        </w:rPr>
        <w:t>al punto di vista sociale ed economico, ma anche politico e culturale. Formano delle specie di onde occulte, segni visibili di fenomeni invisibili. Più di un secolo fa, in occasione delle cosiddette migrazioni storiche, causate dalla Rivoluzione Industriale, papa Le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on</w:t>
      </w:r>
      <w:r w:rsidR="00D40FD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XIII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pr</w:t>
      </w:r>
      <w:r w:rsidR="00D40FD1" w:rsidRPr="00E31502">
        <w:rPr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senta</w:t>
      </w:r>
      <w:r w:rsidR="00D40FD1" w:rsidRPr="00E31502">
        <w:rPr>
          <w:rFonts w:ascii="Georgia" w:hAnsi="Georgia" w:cs="Arial"/>
          <w:noProof/>
          <w:color w:val="222222"/>
          <w:lang w:val="it-IT"/>
        </w:rPr>
        <w:t xml:space="preserve">va 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la </w:t>
      </w:r>
      <w:r w:rsidR="00A469E1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Rerum Novarum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1891),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un document</w:t>
      </w:r>
      <w:r w:rsidR="00D40FD1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inaugurale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de</w:t>
      </w:r>
      <w:r w:rsidR="00D40FD1" w:rsidRPr="00E31502">
        <w:rPr>
          <w:rStyle w:val="hps"/>
          <w:rFonts w:ascii="Georgia" w:hAnsi="Georgia" w:cs="Arial"/>
          <w:noProof/>
          <w:color w:val="222222"/>
          <w:lang w:val="it-IT"/>
        </w:rPr>
        <w:t>ll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a </w:t>
      </w:r>
      <w:r w:rsidR="00D40FD1" w:rsidRPr="00E31502">
        <w:rPr>
          <w:rStyle w:val="hps"/>
          <w:rFonts w:ascii="Georgia" w:hAnsi="Georgia" w:cs="Arial"/>
          <w:noProof/>
          <w:color w:val="222222"/>
          <w:lang w:val="it-IT"/>
        </w:rPr>
        <w:t>Dottrina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Sociale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de</w:t>
      </w:r>
      <w:r w:rsidR="00D40FD1" w:rsidRPr="00E31502">
        <w:rPr>
          <w:rStyle w:val="hps"/>
          <w:rFonts w:ascii="Georgia" w:hAnsi="Georgia" w:cs="Arial"/>
          <w:noProof/>
          <w:color w:val="222222"/>
          <w:lang w:val="it-IT"/>
        </w:rPr>
        <w:t>lla Chiesa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DS</w:t>
      </w:r>
      <w:r w:rsidR="00D40FD1" w:rsidRPr="00E31502">
        <w:rPr>
          <w:rFonts w:ascii="Georgia" w:hAnsi="Georgia" w:cs="Arial"/>
          <w:noProof/>
          <w:color w:val="222222"/>
          <w:lang w:val="it-IT"/>
        </w:rPr>
        <w:t>C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), </w:t>
      </w:r>
      <w:r w:rsidR="00D40FD1" w:rsidRPr="00E31502">
        <w:rPr>
          <w:rFonts w:ascii="Georgia" w:hAnsi="Georgia" w:cs="Arial"/>
          <w:noProof/>
          <w:color w:val="222222"/>
          <w:lang w:val="it-IT"/>
        </w:rPr>
        <w:t>che utilizzava espressioni come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«</w:t>
      </w:r>
      <w:r w:rsidR="00D40FD1" w:rsidRPr="00E31502">
        <w:rPr>
          <w:rFonts w:ascii="Georgia" w:hAnsi="Georgia" w:cs="Arial"/>
          <w:noProof/>
          <w:lang w:val="it-IT"/>
        </w:rPr>
        <w:t>ardente brama di novità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» e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«</w:t>
      </w:r>
      <w:r w:rsidR="00D40FD1" w:rsidRPr="00E31502">
        <w:rPr>
          <w:rFonts w:ascii="Georgia" w:hAnsi="Georgia" w:cs="Arial"/>
          <w:noProof/>
          <w:lang w:val="it-IT"/>
        </w:rPr>
        <w:t>trepida aspettazione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»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RN,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1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). </w:t>
      </w:r>
      <w:r w:rsidR="00D40FD1" w:rsidRPr="00E31502">
        <w:rPr>
          <w:rFonts w:ascii="Georgia" w:hAnsi="Georgia" w:cs="Arial"/>
          <w:noProof/>
          <w:color w:val="222222"/>
          <w:lang w:val="it-IT"/>
        </w:rPr>
        <w:t xml:space="preserve">Entrambe riflettono in modo </w:t>
      </w:r>
      <w:r w:rsidR="00060157" w:rsidRPr="00E31502">
        <w:rPr>
          <w:rFonts w:ascii="Georgia" w:hAnsi="Georgia" w:cs="Arial"/>
          <w:noProof/>
          <w:color w:val="222222"/>
          <w:lang w:val="it-IT"/>
        </w:rPr>
        <w:t xml:space="preserve">sorprendente e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significativ</w:t>
      </w:r>
      <w:r w:rsidR="00060157" w:rsidRPr="00E31502">
        <w:rPr>
          <w:rStyle w:val="hps"/>
          <w:rFonts w:ascii="Georgia" w:hAnsi="Georgia" w:cs="Arial"/>
          <w:noProof/>
          <w:color w:val="222222"/>
          <w:lang w:val="it-IT"/>
        </w:rPr>
        <w:t>o il movimento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incessant</w:t>
      </w:r>
      <w:r w:rsidR="00060157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de</w:t>
      </w:r>
      <w:r w:rsidR="00060157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migrant</w:t>
      </w:r>
      <w:r w:rsidR="00060157" w:rsidRPr="00E31502">
        <w:rPr>
          <w:rStyle w:val="hps"/>
          <w:rFonts w:ascii="Georgia" w:hAnsi="Georgia" w:cs="Arial"/>
          <w:noProof/>
          <w:color w:val="222222"/>
          <w:lang w:val="it-IT"/>
        </w:rPr>
        <w:t>i in tutte le direzioni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A469E1" w:rsidRPr="00E31502" w:rsidRDefault="00A469E1" w:rsidP="002B0902">
      <w:pPr>
        <w:pStyle w:val="Paragrafoelenco"/>
        <w:numPr>
          <w:ilvl w:val="0"/>
          <w:numId w:val="3"/>
        </w:numPr>
        <w:spacing w:after="120" w:line="240" w:lineRule="auto"/>
        <w:ind w:left="0" w:firstLine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Cifre e tra</w:t>
      </w:r>
      <w:r w:rsidR="00060157" w:rsidRPr="00E31502">
        <w:rPr>
          <w:rFonts w:ascii="Georgia" w:hAnsi="Georgia" w:cs="Arial"/>
          <w:b/>
          <w:i/>
          <w:noProof/>
          <w:lang w:val="it-IT"/>
        </w:rPr>
        <w:t>iet</w:t>
      </w:r>
      <w:r w:rsidRPr="00E31502">
        <w:rPr>
          <w:rFonts w:ascii="Georgia" w:hAnsi="Georgia" w:cs="Arial"/>
          <w:b/>
          <w:i/>
          <w:noProof/>
          <w:lang w:val="it-IT"/>
        </w:rPr>
        <w:t>to</w:t>
      </w:r>
      <w:r w:rsidR="00060157" w:rsidRPr="00E31502">
        <w:rPr>
          <w:rFonts w:ascii="Georgia" w:hAnsi="Georgia" w:cs="Arial"/>
          <w:b/>
          <w:i/>
          <w:noProof/>
          <w:lang w:val="it-IT"/>
        </w:rPr>
        <w:t>r</w:t>
      </w:r>
      <w:r w:rsidRPr="00E31502">
        <w:rPr>
          <w:rFonts w:ascii="Georgia" w:hAnsi="Georgia" w:cs="Arial"/>
          <w:b/>
          <w:i/>
          <w:noProof/>
          <w:lang w:val="it-IT"/>
        </w:rPr>
        <w:t>ie</w:t>
      </w:r>
    </w:p>
    <w:p w:rsidR="00A469E1" w:rsidRPr="00E31502" w:rsidRDefault="00A469E1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Le</w:t>
      </w:r>
      <w:r w:rsidR="0006015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cifre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relati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ve al fenomeno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migrato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rio sono ge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n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ralment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la caus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de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la controvers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ia tra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sociologhi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,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060157" w:rsidRPr="00C55F1D">
        <w:rPr>
          <w:rFonts w:ascii="Georgia" w:hAnsi="Georgia" w:cs="Arial"/>
          <w:noProof/>
          <w:color w:val="222222"/>
          <w:spacing w:val="-4"/>
          <w:lang w:val="it-IT"/>
        </w:rPr>
        <w:t>esperti di demografia e studiosi in generale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.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La ra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gione è semplice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: </w:t>
      </w:r>
      <w:r w:rsidR="00060157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in molti Paesi,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la 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maggior parte degli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immigrat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i sono irregolari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="00060157" w:rsidRPr="00C55F1D">
        <w:rPr>
          <w:rFonts w:ascii="Georgia" w:hAnsi="Georgia" w:cs="Arial"/>
          <w:noProof/>
          <w:color w:val="222222"/>
          <w:spacing w:val="-4"/>
          <w:lang w:val="it-IT"/>
        </w:rPr>
        <w:t>la qual cosa li spinge a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"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nascondersi per proteggersi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"</w:t>
      </w:r>
      <w:r w:rsidR="00060157" w:rsidRPr="00C55F1D">
        <w:rPr>
          <w:rFonts w:ascii="Georgia" w:hAnsi="Georgia" w:cs="Arial"/>
          <w:noProof/>
          <w:color w:val="222222"/>
          <w:spacing w:val="-4"/>
          <w:lang w:val="it-IT"/>
        </w:rPr>
        <w:t>.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D</w:t>
      </w:r>
      <w:r w:rsidR="0006015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 qui la difficoltà di ottenere statistiche attendibili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.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 </w:t>
      </w:r>
      <w:r w:rsidR="00D627D1" w:rsidRPr="00C55F1D">
        <w:rPr>
          <w:rFonts w:ascii="Georgia" w:hAnsi="Georgia" w:cs="Arial"/>
          <w:noProof/>
          <w:spacing w:val="-4"/>
          <w:lang w:val="it-IT"/>
        </w:rPr>
        <w:t>L’i</w:t>
      </w:r>
      <w:r w:rsidRPr="00C55F1D">
        <w:rPr>
          <w:rFonts w:ascii="Georgia" w:hAnsi="Georgia" w:cs="Arial"/>
          <w:noProof/>
          <w:spacing w:val="-4"/>
          <w:lang w:val="it-IT"/>
        </w:rPr>
        <w:t>stru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zione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 </w:t>
      </w:r>
      <w:r w:rsidRPr="00C55F1D">
        <w:rPr>
          <w:rFonts w:ascii="Georgia" w:hAnsi="Georgia" w:cs="Arial"/>
          <w:i/>
          <w:noProof/>
          <w:spacing w:val="-4"/>
          <w:lang w:val="it-IT"/>
        </w:rPr>
        <w:t>Erga Migrantes Caritas Christi</w:t>
      </w:r>
      <w:r w:rsidRPr="00C55F1D">
        <w:rPr>
          <w:rFonts w:ascii="Georgia" w:hAnsi="Georgia" w:cs="Arial"/>
          <w:noProof/>
          <w:spacing w:val="-4"/>
          <w:lang w:val="it-IT"/>
        </w:rPr>
        <w:t>, pub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b</w:t>
      </w:r>
      <w:r w:rsidRPr="00C55F1D">
        <w:rPr>
          <w:rFonts w:ascii="Georgia" w:hAnsi="Georgia" w:cs="Arial"/>
          <w:noProof/>
          <w:spacing w:val="-4"/>
          <w:lang w:val="it-IT"/>
        </w:rPr>
        <w:t>li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cata nel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 2004 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dal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 </w:t>
      </w:r>
      <w:r w:rsidR="00060157" w:rsidRPr="00C55F1D">
        <w:rPr>
          <w:rFonts w:ascii="Georgia" w:hAnsi="Georgia" w:cs="Arial"/>
          <w:noProof/>
          <w:spacing w:val="-4"/>
          <w:lang w:val="it-IT"/>
        </w:rPr>
        <w:t xml:space="preserve">Pontificio </w:t>
      </w:r>
      <w:r w:rsidRPr="00C55F1D">
        <w:rPr>
          <w:rFonts w:ascii="Georgia" w:hAnsi="Georgia" w:cs="Arial"/>
          <w:noProof/>
          <w:spacing w:val="-4"/>
          <w:lang w:val="it-IT"/>
        </w:rPr>
        <w:t>Cons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iglio per la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 Pastorale de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i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 Migrant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i e degli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 Itin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e</w:t>
      </w:r>
      <w:r w:rsidRPr="00C55F1D">
        <w:rPr>
          <w:rFonts w:ascii="Georgia" w:hAnsi="Georgia" w:cs="Arial"/>
          <w:noProof/>
          <w:spacing w:val="-4"/>
          <w:lang w:val="it-IT"/>
        </w:rPr>
        <w:t>rant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i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s, 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afferma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 </w:t>
      </w:r>
      <w:r w:rsidR="00060157" w:rsidRPr="00C55F1D">
        <w:rPr>
          <w:rFonts w:ascii="Georgia" w:hAnsi="Georgia" w:cs="Arial"/>
          <w:noProof/>
          <w:spacing w:val="-4"/>
          <w:lang w:val="it-IT"/>
        </w:rPr>
        <w:t xml:space="preserve">nella sua </w:t>
      </w:r>
      <w:r w:rsidR="00527AFD" w:rsidRPr="00C55F1D">
        <w:rPr>
          <w:rFonts w:ascii="Georgia" w:hAnsi="Georgia" w:cs="Arial"/>
          <w:noProof/>
          <w:spacing w:val="-4"/>
          <w:lang w:val="it-IT"/>
        </w:rPr>
        <w:t>presenta</w:t>
      </w:r>
      <w:r w:rsidR="00060157" w:rsidRPr="00C55F1D">
        <w:rPr>
          <w:rFonts w:ascii="Georgia" w:hAnsi="Georgia" w:cs="Arial"/>
          <w:noProof/>
          <w:spacing w:val="-4"/>
          <w:lang w:val="it-IT"/>
        </w:rPr>
        <w:t>zione</w:t>
      </w:r>
      <w:r w:rsidRPr="00C55F1D">
        <w:rPr>
          <w:rFonts w:ascii="Georgia" w:hAnsi="Georgia" w:cs="Arial"/>
          <w:noProof/>
          <w:spacing w:val="-4"/>
          <w:lang w:val="it-IT"/>
        </w:rPr>
        <w:t xml:space="preserve">: </w:t>
      </w:r>
      <w:r w:rsidRPr="00C55F1D">
        <w:rPr>
          <w:rFonts w:ascii="Georgia" w:hAnsi="Georgia" w:cs="Arial"/>
          <w:i/>
          <w:noProof/>
          <w:spacing w:val="-4"/>
          <w:lang w:val="it-IT"/>
        </w:rPr>
        <w:t>“</w:t>
      </w:r>
      <w:r w:rsidR="00527AFD" w:rsidRPr="00C55F1D">
        <w:rPr>
          <w:rFonts w:ascii="Georgia" w:hAnsi="Georgia" w:cs="Arial"/>
          <w:i/>
          <w:noProof/>
          <w:spacing w:val="-4"/>
          <w:lang w:val="it-IT"/>
        </w:rPr>
        <w:t>Le migrazioni odierne costituiscono il più vasto movimento di persone di tutti i tempi. In questi ultimi decenni tale fenomeno, che coinvolge ora circa duecento milioni di esseri umani, si è trasformato in realtà strutturale della società contemporanea, e costituisce un problema sempre più complesso, dal punto di</w:t>
      </w:r>
      <w:r w:rsidR="00527AFD" w:rsidRPr="00E31502">
        <w:rPr>
          <w:rFonts w:ascii="Georgia" w:hAnsi="Georgia" w:cs="Arial"/>
          <w:i/>
          <w:noProof/>
          <w:lang w:val="it-IT"/>
        </w:rPr>
        <w:t xml:space="preserve"> vista sociale, culturale, politico, religioso, economico e pastorale</w:t>
      </w:r>
      <w:r w:rsidRPr="00E31502">
        <w:rPr>
          <w:rFonts w:ascii="Georgia" w:hAnsi="Georgia" w:cs="Arial"/>
          <w:i/>
          <w:noProof/>
          <w:lang w:val="it-IT"/>
        </w:rPr>
        <w:t>”</w:t>
      </w:r>
      <w:r w:rsidRPr="00E31502">
        <w:rPr>
          <w:rFonts w:ascii="Georgia" w:hAnsi="Georgia" w:cs="Arial"/>
          <w:noProof/>
          <w:lang w:val="it-IT"/>
        </w:rPr>
        <w:t xml:space="preserve"> (</w:t>
      </w:r>
      <w:r w:rsidRPr="00E31502">
        <w:rPr>
          <w:rFonts w:ascii="Georgia" w:hAnsi="Georgia" w:cs="Arial"/>
          <w:i/>
          <w:noProof/>
          <w:lang w:val="it-IT"/>
        </w:rPr>
        <w:t>EMCC</w:t>
      </w:r>
      <w:r w:rsidRPr="00E31502">
        <w:rPr>
          <w:rFonts w:ascii="Georgia" w:hAnsi="Georgia" w:cs="Arial"/>
          <w:noProof/>
          <w:lang w:val="it-IT"/>
        </w:rPr>
        <w:t xml:space="preserve">, </w:t>
      </w:r>
      <w:r w:rsidR="00527AFD" w:rsidRPr="00E31502">
        <w:rPr>
          <w:rFonts w:ascii="Georgia" w:hAnsi="Georgia" w:cs="Arial"/>
          <w:i/>
          <w:noProof/>
          <w:lang w:val="it-IT"/>
        </w:rPr>
        <w:t>Pre</w:t>
      </w:r>
      <w:r w:rsidRPr="00E31502">
        <w:rPr>
          <w:rFonts w:ascii="Georgia" w:hAnsi="Georgia" w:cs="Arial"/>
          <w:i/>
          <w:noProof/>
          <w:lang w:val="it-IT"/>
        </w:rPr>
        <w:t>senta</w:t>
      </w:r>
      <w:r w:rsidR="00527AFD" w:rsidRPr="00E31502">
        <w:rPr>
          <w:rFonts w:ascii="Georgia" w:hAnsi="Georgia" w:cs="Arial"/>
          <w:i/>
          <w:noProof/>
          <w:lang w:val="it-IT"/>
        </w:rPr>
        <w:t>zione</w:t>
      </w:r>
      <w:r w:rsidRPr="00E31502">
        <w:rPr>
          <w:rFonts w:ascii="Georgia" w:hAnsi="Georgia" w:cs="Arial"/>
          <w:noProof/>
          <w:lang w:val="it-IT"/>
        </w:rPr>
        <w:t>).</w:t>
      </w:r>
    </w:p>
    <w:p w:rsidR="00A469E1" w:rsidRPr="00E31502" w:rsidRDefault="00937339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Nascono due considerazioni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La pr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ima è che, dieci anni d</w:t>
      </w:r>
      <w:r w:rsidR="00224FC5" w:rsidRPr="00E31502">
        <w:rPr>
          <w:rStyle w:val="hps"/>
          <w:rFonts w:ascii="Georgia" w:hAnsi="Georgia" w:cs="Arial"/>
          <w:noProof/>
          <w:color w:val="222222"/>
          <w:lang w:val="it-IT"/>
        </w:rPr>
        <w:t>opo la pubblicazione di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questo documento</w:t>
      </w:r>
      <w:r w:rsidR="00224FC5" w:rsidRPr="00E31502">
        <w:rPr>
          <w:rFonts w:ascii="Georgia" w:hAnsi="Georgia" w:cs="Arial"/>
          <w:noProof/>
          <w:color w:val="222222"/>
          <w:lang w:val="it-IT"/>
        </w:rPr>
        <w:t>, nel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2014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l'ONU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Fonts w:ascii="Georgia" w:hAnsi="Georgia" w:cs="Arial"/>
          <w:noProof/>
          <w:color w:val="222222"/>
          <w:lang w:val="it-IT"/>
        </w:rPr>
        <w:t>calcola</w:t>
      </w:r>
      <w:r w:rsidR="006838F3" w:rsidRPr="00E31502">
        <w:rPr>
          <w:rFonts w:ascii="Georgia" w:hAnsi="Georgia" w:cs="Arial"/>
          <w:noProof/>
          <w:color w:val="222222"/>
          <w:lang w:val="it-IT"/>
        </w:rPr>
        <w:t>va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che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232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mil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ion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 di persone vivono fuori dal loro paese di origine. Se a questa cifra aggiungiamo il numero di migranti interni e/o temporanei e quelli che si spostano ogni giorno per motivi di lavoro, le cifre tendono ad aumentare considerevolmente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Il Consiglio Norvegiese per i Rifugiati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(CNR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) </w:t>
      </w:r>
      <w:r w:rsidRPr="00E31502">
        <w:rPr>
          <w:rFonts w:ascii="Georgia" w:hAnsi="Georgia" w:cs="Arial"/>
          <w:noProof/>
          <w:color w:val="222222"/>
          <w:lang w:val="it-IT"/>
        </w:rPr>
        <w:t>h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a constat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ato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302985" w:rsidRPr="00E31502">
        <w:rPr>
          <w:rFonts w:ascii="Georgia" w:hAnsi="Georgia" w:cs="Arial"/>
          <w:noProof/>
          <w:color w:val="222222"/>
          <w:lang w:val="it-IT"/>
        </w:rPr>
        <w:t xml:space="preserve">tra l’altro, </w:t>
      </w:r>
      <w:r w:rsidRPr="00E31502">
        <w:rPr>
          <w:rFonts w:ascii="Georgia" w:hAnsi="Georgia" w:cs="Arial"/>
          <w:noProof/>
          <w:color w:val="222222"/>
          <w:lang w:val="it-IT"/>
        </w:rPr>
        <w:t>nel suo ultimo rapporto ufficiale, pubblicato nel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2012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302985" w:rsidRPr="00E31502">
        <w:rPr>
          <w:rFonts w:ascii="Georgia" w:hAnsi="Georgia" w:cs="Arial"/>
          <w:noProof/>
          <w:color w:val="222222"/>
          <w:lang w:val="it-IT"/>
        </w:rPr>
        <w:t>non meno di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45,2 mil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>ioni di rifugiati nel mondo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n bre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>ve, se aggiungiamo i migranti per ragioni sociali ed economiche, i rifugiati, gli esuli e gli espatriati, i nomadi e tutti coloro che viaggiano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302985" w:rsidRPr="00E31502">
        <w:rPr>
          <w:rFonts w:ascii="Georgia" w:hAnsi="Georgia" w:cs="Arial"/>
          <w:noProof/>
          <w:color w:val="222222"/>
          <w:lang w:val="it-IT"/>
        </w:rPr>
        <w:t>via aerea e via mare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...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302985" w:rsidRPr="00E31502">
        <w:rPr>
          <w:rFonts w:ascii="Georgia" w:hAnsi="Georgia" w:cs="Arial"/>
          <w:noProof/>
          <w:color w:val="222222"/>
          <w:lang w:val="it-IT"/>
        </w:rPr>
        <w:t xml:space="preserve">otterremo una cifra non trascurabile rispetto alla popolazione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mondiale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302985" w:rsidRPr="00E31502" w:rsidRDefault="00A469E1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La 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>seconda osservazione riguarda il concetto di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="00302985" w:rsidRPr="00E31502">
        <w:rPr>
          <w:rFonts w:ascii="Georgia" w:hAnsi="Georgia" w:cs="Arial"/>
          <w:noProof/>
          <w:color w:val="222222"/>
          <w:lang w:val="it-IT"/>
        </w:rPr>
        <w:t>real</w:t>
      </w:r>
      <w:r w:rsidRPr="00E31502">
        <w:rPr>
          <w:rFonts w:ascii="Georgia" w:hAnsi="Georgia" w:cs="Arial"/>
          <w:noProof/>
          <w:color w:val="222222"/>
          <w:lang w:val="it-IT"/>
        </w:rPr>
        <w:t>t</w:t>
      </w:r>
      <w:r w:rsidR="00302985" w:rsidRPr="00E31502">
        <w:rPr>
          <w:rFonts w:ascii="Georgia" w:hAnsi="Georgia" w:cs="Arial"/>
          <w:noProof/>
          <w:color w:val="222222"/>
          <w:lang w:val="it-IT"/>
        </w:rPr>
        <w:t>à strutturale</w:t>
      </w:r>
      <w:r w:rsidRPr="00E31502">
        <w:rPr>
          <w:rFonts w:ascii="Georgia" w:hAnsi="Georgia" w:cs="Arial"/>
          <w:noProof/>
          <w:color w:val="222222"/>
          <w:lang w:val="it-IT"/>
        </w:rPr>
        <w:t>"</w:t>
      </w:r>
      <w:r w:rsidR="00302985" w:rsidRPr="00E31502">
        <w:rPr>
          <w:rFonts w:ascii="Georgia" w:hAnsi="Georgia" w:cs="Arial"/>
          <w:noProof/>
          <w:color w:val="222222"/>
          <w:lang w:val="it-IT"/>
        </w:rPr>
        <w:t>, utilizzato dal documento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302985" w:rsidRPr="00E31502">
        <w:rPr>
          <w:rFonts w:ascii="Georgia" w:hAnsi="Georgia" w:cs="Arial"/>
          <w:noProof/>
          <w:color w:val="222222"/>
          <w:lang w:val="it-IT"/>
        </w:rPr>
        <w:t xml:space="preserve">Infatti, un’analisi attuale dell’economia mondiale e della società 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>moderna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post-modern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>non può ignorare il fattore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«migra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>zione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», s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e non vuole correre il rischio di diventare anacronistica. Gli storici e altri studiosi famosi, come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Eric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Hobsbowm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Alain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Touraine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Boaventura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Santos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Manuel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Castells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Antonio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Negri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Jürgen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Habermas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302985" w:rsidRPr="00E31502">
        <w:rPr>
          <w:rFonts w:ascii="Georgia" w:hAnsi="Georgia" w:cs="Arial"/>
          <w:noProof/>
          <w:color w:val="222222"/>
          <w:lang w:val="it-IT"/>
        </w:rPr>
        <w:t>tra gli altri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d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edicano lunghe pagine a questo tema della mobilità umana. Per alcuni, gli spostamenti di </w:t>
      </w:r>
      <w:r w:rsidR="000F4EBE" w:rsidRPr="00E31502">
        <w:rPr>
          <w:rStyle w:val="hps"/>
          <w:rFonts w:ascii="Georgia" w:hAnsi="Georgia" w:cs="Arial"/>
          <w:noProof/>
          <w:color w:val="222222"/>
          <w:lang w:val="it-IT"/>
        </w:rPr>
        <w:t>massa sono pian piano diventati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una sorta di finestra dalla quale osservare la società attuale 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lastRenderedPageBreak/>
        <w:t xml:space="preserve">e il mondo. In altre parole, sono una chiave di lettura privilegiata per qualunque studio </w:t>
      </w:r>
      <w:r w:rsidR="00A265EB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che voglia essere </w:t>
      </w:r>
      <w:r w:rsidR="00302985" w:rsidRPr="00E31502">
        <w:rPr>
          <w:rStyle w:val="hps"/>
          <w:rFonts w:ascii="Georgia" w:hAnsi="Georgia" w:cs="Arial"/>
          <w:noProof/>
          <w:color w:val="222222"/>
          <w:lang w:val="it-IT"/>
        </w:rPr>
        <w:t>serio e attuale.</w:t>
      </w:r>
    </w:p>
    <w:p w:rsidR="00BE4C51" w:rsidRPr="00E31502" w:rsidRDefault="00302985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Dove hanno origine i più importanti flussi migratori e verso dove si dirigono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?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Il maggior numero </w:t>
      </w:r>
      <w:r w:rsidR="000F4EBE" w:rsidRPr="00E31502">
        <w:rPr>
          <w:rFonts w:ascii="Georgia" w:hAnsi="Georgia" w:cs="Arial"/>
          <w:noProof/>
          <w:color w:val="222222"/>
          <w:lang w:val="it-IT"/>
        </w:rPr>
        <w:t xml:space="preserve">di migranti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tende a lasciare i paesi periferici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o</w:t>
      </w:r>
      <w:r w:rsidR="00FE005C" w:rsidRPr="00E31502">
        <w:rPr>
          <w:rFonts w:ascii="Georgia" w:hAnsi="Georgia" w:cs="Arial"/>
          <w:noProof/>
          <w:color w:val="222222"/>
          <w:lang w:val="it-IT"/>
        </w:rPr>
        <w:t xml:space="preserve"> sottosviluppati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)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vers</w:t>
      </w:r>
      <w:r w:rsidR="00FE005C" w:rsidRPr="00E31502">
        <w:rPr>
          <w:rStyle w:val="hps"/>
          <w:rFonts w:ascii="Georgia" w:hAnsi="Georgia" w:cs="Arial"/>
          <w:noProof/>
          <w:color w:val="222222"/>
          <w:lang w:val="it-IT"/>
        </w:rPr>
        <w:t>o i paesi centrali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FE005C" w:rsidRPr="00E31502">
        <w:rPr>
          <w:rFonts w:ascii="Georgia" w:hAnsi="Georgia" w:cs="Arial"/>
          <w:noProof/>
          <w:color w:val="222222"/>
          <w:lang w:val="it-IT"/>
        </w:rPr>
        <w:t>o sviluppati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). </w:t>
      </w:r>
      <w:r w:rsidR="00FE005C" w:rsidRPr="00E31502">
        <w:rPr>
          <w:rFonts w:ascii="Georgia" w:hAnsi="Georgia" w:cs="Arial"/>
          <w:noProof/>
          <w:color w:val="222222"/>
          <w:lang w:val="it-IT"/>
        </w:rPr>
        <w:t xml:space="preserve">Si trarra dunque di un movimento dall’emisfero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Sud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Asi</w:t>
      </w:r>
      <w:r w:rsidR="00FE005C" w:rsidRPr="00E31502">
        <w:rPr>
          <w:rStyle w:val="hps"/>
          <w:rFonts w:ascii="Georgia" w:hAnsi="Georgia" w:cs="Arial"/>
          <w:noProof/>
          <w:color w:val="222222"/>
          <w:lang w:val="it-IT"/>
        </w:rPr>
        <w:t>a, Africa e America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FE005C" w:rsidRPr="00E31502">
        <w:rPr>
          <w:rStyle w:val="hps"/>
          <w:rFonts w:ascii="Georgia" w:hAnsi="Georgia" w:cs="Arial"/>
          <w:noProof/>
          <w:color w:val="222222"/>
          <w:lang w:val="it-IT"/>
        </w:rPr>
        <w:t>Latina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F4EBE" w:rsidRPr="00E31502">
        <w:rPr>
          <w:rFonts w:ascii="Georgia" w:hAnsi="Georgia" w:cs="Arial"/>
          <w:noProof/>
          <w:color w:val="222222"/>
          <w:lang w:val="it-IT"/>
        </w:rPr>
        <w:t>verso i</w:t>
      </w:r>
      <w:r w:rsidR="000F4EBE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 nord,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FE005C" w:rsidRPr="00E31502">
        <w:rPr>
          <w:rStyle w:val="hps"/>
          <w:rFonts w:ascii="Georgia" w:hAnsi="Georgia" w:cs="Arial"/>
          <w:noProof/>
          <w:color w:val="222222"/>
          <w:lang w:val="it-IT"/>
        </w:rPr>
        <w:t>lla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r</w:t>
      </w:r>
      <w:r w:rsidR="00FE005C" w:rsidRPr="00E31502">
        <w:rPr>
          <w:rStyle w:val="hps"/>
          <w:rFonts w:ascii="Georgia" w:hAnsi="Georgia" w:cs="Arial"/>
          <w:noProof/>
          <w:color w:val="222222"/>
          <w:lang w:val="it-IT"/>
        </w:rPr>
        <w:t>icerca di nuove opportunità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.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D'a</w:t>
      </w:r>
      <w:r w:rsidR="00B30737" w:rsidRPr="00E31502">
        <w:rPr>
          <w:rStyle w:val="hps"/>
          <w:rFonts w:ascii="Georgia" w:hAnsi="Georgia" w:cs="Arial"/>
          <w:noProof/>
          <w:color w:val="222222"/>
          <w:lang w:val="it-IT"/>
        </w:rPr>
        <w:t>ltra parte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 xml:space="preserve">, molte persone, molte famiglie lasciano i paesi dell’Europa 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de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>l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l'Est, de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>ll’ex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«</w:t>
      </w:r>
      <w:r w:rsidR="00B30737" w:rsidRPr="00E31502">
        <w:rPr>
          <w:rStyle w:val="hps"/>
          <w:rFonts w:ascii="Georgia" w:hAnsi="Georgia" w:cs="Arial"/>
          <w:noProof/>
          <w:color w:val="222222"/>
          <w:lang w:val="it-IT"/>
        </w:rPr>
        <w:t>cortina di ferro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»,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de</w:t>
      </w:r>
      <w:r w:rsidR="00B30737" w:rsidRPr="00E31502">
        <w:rPr>
          <w:rStyle w:val="hps"/>
          <w:rFonts w:ascii="Georgia" w:hAnsi="Georgia" w:cs="Arial"/>
          <w:noProof/>
          <w:color w:val="222222"/>
          <w:lang w:val="it-IT"/>
        </w:rPr>
        <w:t>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l'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ex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Union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Sovi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ti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>ca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>pe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r 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>cercare di costruirsi un avvenire nei paesi occidentali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0F4EBE" w:rsidRPr="00E31502">
        <w:rPr>
          <w:rFonts w:ascii="Georgia" w:hAnsi="Georgia" w:cs="Arial"/>
          <w:noProof/>
          <w:color w:val="222222"/>
          <w:lang w:val="it-IT"/>
        </w:rPr>
        <w:t>Tuttavia, i</w:t>
      </w:r>
      <w:r w:rsidR="00B30737" w:rsidRPr="00E31502">
        <w:rPr>
          <w:rFonts w:ascii="Georgia" w:hAnsi="Georgia" w:cs="Arial"/>
          <w:noProof/>
          <w:color w:val="222222"/>
          <w:lang w:val="it-IT"/>
        </w:rPr>
        <w:t xml:space="preserve">l quadro generale degli spostamenti umani non è così semplicistico da adattarsi a questo schema. </w:t>
      </w:r>
      <w:r w:rsidR="00B3073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Accanto a queste tendenze significative, milioni di persone si spostano in tutte le direzioni immaginabili, in modo temporaneo o definitivo. </w:t>
      </w:r>
      <w:r w:rsidR="00A469E1" w:rsidRPr="00E31502">
        <w:rPr>
          <w:rStyle w:val="hps"/>
          <w:rFonts w:ascii="Georgia" w:hAnsi="Georgia" w:cs="Arial"/>
          <w:noProof/>
          <w:lang w:val="it-IT"/>
        </w:rPr>
        <w:t>L</w:t>
      </w:r>
      <w:r w:rsidR="00B30737" w:rsidRPr="00E31502">
        <w:rPr>
          <w:rStyle w:val="hps"/>
          <w:rFonts w:ascii="Georgia" w:hAnsi="Georgia" w:cs="Arial"/>
          <w:noProof/>
          <w:lang w:val="it-IT"/>
        </w:rPr>
        <w:t xml:space="preserve">o stesso fenomeno esiste a livello nazionale e regionale. Secondo il sociologo paraguaiano </w:t>
      </w:r>
      <w:r w:rsidR="00A469E1" w:rsidRPr="00E31502">
        <w:rPr>
          <w:rStyle w:val="hps"/>
          <w:rFonts w:ascii="Georgia" w:hAnsi="Georgia" w:cs="Arial"/>
          <w:noProof/>
          <w:lang w:val="it-IT"/>
        </w:rPr>
        <w:t>Tomás</w:t>
      </w:r>
      <w:r w:rsidR="00A469E1" w:rsidRPr="00E31502">
        <w:rPr>
          <w:rFonts w:ascii="Georgia" w:hAnsi="Georgia" w:cs="Arial"/>
          <w:noProof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lang w:val="it-IT"/>
        </w:rPr>
        <w:t>Palau</w:t>
      </w:r>
      <w:r w:rsidR="00A469E1" w:rsidRPr="00E31502">
        <w:rPr>
          <w:rFonts w:ascii="Georgia" w:hAnsi="Georgia" w:cs="Arial"/>
          <w:noProof/>
          <w:lang w:val="it-IT"/>
        </w:rPr>
        <w:t>, «</w:t>
      </w:r>
      <w:r w:rsidR="00EF2FF8" w:rsidRPr="00E31502">
        <w:rPr>
          <w:rFonts w:ascii="Georgia" w:hAnsi="Georgia" w:cs="Arial"/>
          <w:i/>
          <w:noProof/>
          <w:lang w:val="it-IT"/>
        </w:rPr>
        <w:t>i</w:t>
      </w:r>
      <w:r w:rsidR="00B30737" w:rsidRPr="00E31502">
        <w:rPr>
          <w:rFonts w:ascii="Georgia" w:hAnsi="Georgia" w:cs="Arial"/>
          <w:i/>
          <w:noProof/>
          <w:lang w:val="it-IT"/>
        </w:rPr>
        <w:t xml:space="preserve">l movimento dinamico e plurale di persone </w:t>
      </w:r>
      <w:r w:rsidR="0075418F" w:rsidRPr="00E31502">
        <w:rPr>
          <w:rFonts w:ascii="Georgia" w:hAnsi="Georgia" w:cs="Arial"/>
          <w:i/>
          <w:noProof/>
          <w:lang w:val="it-IT"/>
        </w:rPr>
        <w:t>all’interno di quel</w:t>
      </w:r>
      <w:r w:rsidR="00B30737" w:rsidRPr="00E31502">
        <w:rPr>
          <w:rFonts w:ascii="Georgia" w:hAnsi="Georgia" w:cs="Arial"/>
          <w:i/>
          <w:noProof/>
          <w:lang w:val="it-IT"/>
        </w:rPr>
        <w:t xml:space="preserve"> che si definisce</w:t>
      </w:r>
      <w:r w:rsidR="00A469E1" w:rsidRPr="00E31502">
        <w:rPr>
          <w:rFonts w:ascii="Georgia" w:hAnsi="Georgia" w:cs="Arial"/>
          <w:i/>
          <w:noProof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i/>
          <w:noProof/>
          <w:lang w:val="it-IT"/>
        </w:rPr>
        <w:t>"</w:t>
      </w:r>
      <w:r w:rsidR="0075418F" w:rsidRPr="00E31502">
        <w:rPr>
          <w:rStyle w:val="hps"/>
          <w:rFonts w:ascii="Georgia" w:hAnsi="Georgia" w:cs="Arial"/>
          <w:i/>
          <w:noProof/>
          <w:lang w:val="it-IT"/>
        </w:rPr>
        <w:t>i</w:t>
      </w:r>
      <w:r w:rsidR="00A469E1" w:rsidRPr="00E31502">
        <w:rPr>
          <w:rStyle w:val="hps"/>
          <w:rFonts w:ascii="Georgia" w:hAnsi="Georgia" w:cs="Arial"/>
          <w:i/>
          <w:noProof/>
          <w:lang w:val="it-IT"/>
        </w:rPr>
        <w:t>l</w:t>
      </w:r>
      <w:r w:rsidR="0075418F" w:rsidRPr="00E31502">
        <w:rPr>
          <w:rStyle w:val="hps"/>
          <w:rFonts w:ascii="Georgia" w:hAnsi="Georgia" w:cs="Arial"/>
          <w:i/>
          <w:noProof/>
          <w:lang w:val="it-IT"/>
        </w:rPr>
        <w:t xml:space="preserve"> complesso delle frontiere</w:t>
      </w:r>
      <w:r w:rsidR="00A469E1" w:rsidRPr="00E31502">
        <w:rPr>
          <w:rFonts w:ascii="Georgia" w:hAnsi="Georgia" w:cs="Arial"/>
          <w:i/>
          <w:noProof/>
          <w:lang w:val="it-IT"/>
        </w:rPr>
        <w:t xml:space="preserve">", </w:t>
      </w:r>
      <w:r w:rsidR="0075418F" w:rsidRPr="00E31502">
        <w:rPr>
          <w:rFonts w:ascii="Georgia" w:hAnsi="Georgia" w:cs="Arial"/>
          <w:i/>
          <w:noProof/>
          <w:lang w:val="it-IT"/>
        </w:rPr>
        <w:t>dove si incrociano le frontiere di due o più Stati</w:t>
      </w:r>
      <w:r w:rsidR="00A469E1" w:rsidRPr="00E31502">
        <w:rPr>
          <w:rFonts w:ascii="Georgia" w:hAnsi="Georgia" w:cs="Arial"/>
          <w:i/>
          <w:noProof/>
          <w:lang w:val="it-IT"/>
        </w:rPr>
        <w:t xml:space="preserve">, </w:t>
      </w:r>
      <w:r w:rsidR="00B30737" w:rsidRPr="00E31502">
        <w:rPr>
          <w:rFonts w:ascii="Georgia" w:hAnsi="Georgia" w:cs="Arial"/>
          <w:i/>
          <w:noProof/>
          <w:lang w:val="it-IT"/>
        </w:rPr>
        <w:t>è uno dei sintomi più importanti dell’economia</w:t>
      </w:r>
      <w:r w:rsidR="00A469E1" w:rsidRPr="00E31502">
        <w:rPr>
          <w:rStyle w:val="hps"/>
          <w:rFonts w:ascii="Georgia" w:hAnsi="Georgia" w:cs="Arial"/>
          <w:i/>
          <w:noProof/>
          <w:lang w:val="it-IT"/>
        </w:rPr>
        <w:t xml:space="preserve"> mondiale</w:t>
      </w:r>
      <w:r w:rsidR="00A469E1" w:rsidRPr="00E31502">
        <w:rPr>
          <w:rStyle w:val="hps"/>
          <w:rFonts w:ascii="Georgia" w:hAnsi="Georgia" w:cs="Arial"/>
          <w:noProof/>
          <w:lang w:val="it-IT"/>
        </w:rPr>
        <w:t xml:space="preserve">». </w:t>
      </w:r>
      <w:r w:rsidR="0075418F" w:rsidRPr="00E31502">
        <w:rPr>
          <w:rStyle w:val="hps"/>
          <w:rFonts w:ascii="Georgia" w:hAnsi="Georgia" w:cs="Arial"/>
          <w:noProof/>
          <w:lang w:val="it-IT"/>
        </w:rPr>
        <w:t xml:space="preserve">Trattenuti negli aeroporti da leggi sull’immigrazione sempre più </w:t>
      </w:r>
      <w:r w:rsidR="002143AE" w:rsidRPr="00E31502">
        <w:rPr>
          <w:rStyle w:val="hps"/>
          <w:rFonts w:ascii="Georgia" w:hAnsi="Georgia" w:cs="Arial"/>
          <w:noProof/>
          <w:lang w:val="it-IT"/>
        </w:rPr>
        <w:t xml:space="preserve">severe </w:t>
      </w:r>
      <w:r w:rsidR="0075418F" w:rsidRPr="00E31502">
        <w:rPr>
          <w:rStyle w:val="hps"/>
          <w:rFonts w:ascii="Georgia" w:hAnsi="Georgia" w:cs="Arial"/>
          <w:noProof/>
          <w:lang w:val="it-IT"/>
        </w:rPr>
        <w:t xml:space="preserve">e selettive, i lavoratori </w:t>
      </w:r>
      <w:r w:rsidR="002143AE" w:rsidRPr="00E31502">
        <w:rPr>
          <w:rStyle w:val="hps"/>
          <w:rFonts w:ascii="Georgia" w:hAnsi="Georgia" w:cs="Arial"/>
          <w:noProof/>
          <w:lang w:val="it-IT"/>
        </w:rPr>
        <w:t>forzano le frontie</w:t>
      </w:r>
      <w:r w:rsidR="00A469E1" w:rsidRPr="00E31502">
        <w:rPr>
          <w:rStyle w:val="hps"/>
          <w:rFonts w:ascii="Georgia" w:hAnsi="Georgia" w:cs="Arial"/>
          <w:noProof/>
          <w:lang w:val="it-IT"/>
        </w:rPr>
        <w:t>re</w:t>
      </w:r>
      <w:r w:rsidR="002143AE" w:rsidRPr="00E31502">
        <w:rPr>
          <w:rStyle w:val="hps"/>
          <w:rFonts w:ascii="Georgia" w:hAnsi="Georgia" w:cs="Arial"/>
          <w:noProof/>
          <w:lang w:val="it-IT"/>
        </w:rPr>
        <w:t xml:space="preserve"> del loro paese d’origine</w:t>
      </w:r>
      <w:r w:rsidR="002143AE" w:rsidRPr="00E31502">
        <w:rPr>
          <w:rFonts w:ascii="Georgia" w:hAnsi="Georgia" w:cs="Arial"/>
          <w:noProof/>
          <w:lang w:val="it-IT"/>
        </w:rPr>
        <w:t>, nel tentativo di passare ad ogni costo dall’altra parte. Una prova di ciò è quanto accade alla frontiera tra il Messico e gli Stati UNiti, in mezzo al mare che separa l’Africa del Nord e l’Europa del Sud o all</w:t>
      </w:r>
      <w:r w:rsidR="00EF2FF8" w:rsidRPr="00E31502">
        <w:rPr>
          <w:rFonts w:ascii="Georgia" w:hAnsi="Georgia" w:cs="Arial"/>
          <w:noProof/>
          <w:lang w:val="it-IT"/>
        </w:rPr>
        <w:t>a</w:t>
      </w:r>
      <w:r w:rsidR="002143AE" w:rsidRPr="00E31502">
        <w:rPr>
          <w:rFonts w:ascii="Georgia" w:hAnsi="Georgia" w:cs="Arial"/>
          <w:noProof/>
          <w:lang w:val="it-IT"/>
        </w:rPr>
        <w:t xml:space="preserve"> foce del fiume </w:t>
      </w:r>
      <w:r w:rsidR="002143AE" w:rsidRPr="00E31502">
        <w:rPr>
          <w:rStyle w:val="hps"/>
          <w:rFonts w:ascii="Georgia" w:hAnsi="Georgia" w:cs="Arial"/>
          <w:noProof/>
          <w:color w:val="222222"/>
          <w:lang w:val="it-IT"/>
        </w:rPr>
        <w:t>Iguaçu,</w:t>
      </w:r>
      <w:r w:rsidR="002143AE" w:rsidRPr="00E31502">
        <w:rPr>
          <w:rFonts w:ascii="Georgia" w:hAnsi="Georgia" w:cs="Arial"/>
          <w:noProof/>
          <w:lang w:val="it-IT"/>
        </w:rPr>
        <w:t xml:space="preserve"> </w:t>
      </w:r>
      <w:r w:rsidR="00EF2FF8" w:rsidRPr="00E31502">
        <w:rPr>
          <w:rFonts w:ascii="Georgia" w:hAnsi="Georgia" w:cs="Arial"/>
          <w:noProof/>
          <w:lang w:val="it-IT"/>
        </w:rPr>
        <w:t>dove</w:t>
      </w:r>
      <w:r w:rsidR="002143AE" w:rsidRPr="00E31502">
        <w:rPr>
          <w:rFonts w:ascii="Georgia" w:hAnsi="Georgia" w:cs="Arial"/>
          <w:noProof/>
          <w:lang w:val="it-IT"/>
        </w:rPr>
        <w:t xml:space="preserve"> si incontrano tre frontiere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Br</w:t>
      </w:r>
      <w:r w:rsidR="002143AE" w:rsidRPr="00E31502">
        <w:rPr>
          <w:rFonts w:ascii="Georgia" w:hAnsi="Georgia" w:cs="Arial"/>
          <w:noProof/>
          <w:color w:val="222222"/>
          <w:lang w:val="it-IT"/>
        </w:rPr>
        <w:t>asile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, Argentin</w:t>
      </w:r>
      <w:r w:rsidR="002143AE" w:rsidRPr="00E31502">
        <w:rPr>
          <w:rFonts w:ascii="Georgia" w:hAnsi="Georgia" w:cs="Arial"/>
          <w:noProof/>
          <w:color w:val="222222"/>
          <w:lang w:val="it-IT"/>
        </w:rPr>
        <w:t>a 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Paraguay)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p</w:t>
      </w:r>
      <w:r w:rsidR="002143AE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r </w:t>
      </w:r>
      <w:r w:rsidR="002143AE" w:rsidRPr="00E31502">
        <w:rPr>
          <w:rStyle w:val="hps"/>
          <w:rFonts w:ascii="Georgia" w:hAnsi="Georgia" w:cs="Arial"/>
          <w:noProof/>
          <w:color w:val="222222"/>
          <w:lang w:val="it-IT"/>
        </w:rPr>
        <w:t>citare solo alcuni esempi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2143AE" w:rsidRPr="00E31502">
        <w:rPr>
          <w:rFonts w:ascii="Georgia" w:hAnsi="Georgia" w:cs="Arial"/>
          <w:noProof/>
          <w:color w:val="222222"/>
          <w:lang w:val="it-IT"/>
        </w:rPr>
        <w:t>Si tratta di un’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"av</w:t>
      </w:r>
      <w:r w:rsidR="002143AE" w:rsidRPr="00E31502">
        <w:rPr>
          <w:rStyle w:val="hps"/>
          <w:rFonts w:ascii="Georgia" w:hAnsi="Georgia" w:cs="Arial"/>
          <w:noProof/>
          <w:color w:val="222222"/>
          <w:lang w:val="it-IT"/>
        </w:rPr>
        <w:t>ventura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macabr</w:t>
      </w:r>
      <w:r w:rsidR="002143AE" w:rsidRPr="00E31502">
        <w:rPr>
          <w:rFonts w:ascii="Georgia" w:hAnsi="Georgia" w:cs="Arial"/>
          <w:noProof/>
          <w:color w:val="222222"/>
          <w:lang w:val="it-IT"/>
        </w:rPr>
        <w:t xml:space="preserve">a che lascia una scia di cadaveri </w:t>
      </w:r>
      <w:r w:rsidR="00A265EB" w:rsidRPr="00E31502">
        <w:rPr>
          <w:rFonts w:ascii="Georgia" w:hAnsi="Georgia" w:cs="Arial"/>
          <w:noProof/>
          <w:color w:val="222222"/>
          <w:lang w:val="it-IT"/>
        </w:rPr>
        <w:t>in</w:t>
      </w:r>
      <w:r w:rsidR="002143AE" w:rsidRPr="00E31502">
        <w:rPr>
          <w:rFonts w:ascii="Georgia" w:hAnsi="Georgia" w:cs="Arial"/>
          <w:noProof/>
          <w:color w:val="222222"/>
          <w:lang w:val="it-IT"/>
        </w:rPr>
        <w:t>se</w:t>
      </w:r>
      <w:r w:rsidR="00A265EB" w:rsidRPr="00E31502">
        <w:rPr>
          <w:rFonts w:ascii="Georgia" w:hAnsi="Georgia" w:cs="Arial"/>
          <w:noProof/>
          <w:color w:val="222222"/>
          <w:lang w:val="it-IT"/>
        </w:rPr>
        <w:t>polti,</w:t>
      </w:r>
      <w:r w:rsidR="002143AE" w:rsidRPr="00E31502">
        <w:rPr>
          <w:rFonts w:ascii="Georgia" w:hAnsi="Georgia" w:cs="Arial"/>
          <w:noProof/>
          <w:color w:val="222222"/>
          <w:lang w:val="it-IT"/>
        </w:rPr>
        <w:t xml:space="preserve"> tra le sabbie del deserto e le acque del Mediterraneo, così come tra i </w:t>
      </w:r>
      <w:r w:rsidR="00BE4C51" w:rsidRPr="00E31502">
        <w:rPr>
          <w:rFonts w:ascii="Georgia" w:hAnsi="Georgia" w:cs="Arial"/>
          <w:noProof/>
          <w:color w:val="222222"/>
          <w:lang w:val="it-IT"/>
        </w:rPr>
        <w:t xml:space="preserve">tortuosi </w:t>
      </w:r>
      <w:r w:rsidR="002143AE" w:rsidRPr="00E31502">
        <w:rPr>
          <w:rFonts w:ascii="Georgia" w:hAnsi="Georgia" w:cs="Arial"/>
          <w:noProof/>
          <w:color w:val="222222"/>
          <w:lang w:val="it-IT"/>
        </w:rPr>
        <w:t xml:space="preserve">sentieri della foresta. </w:t>
      </w:r>
    </w:p>
    <w:p w:rsidR="00A265EB" w:rsidRPr="00E31502" w:rsidRDefault="00A265EB" w:rsidP="002B0902">
      <w:pPr>
        <w:spacing w:after="120" w:line="240" w:lineRule="auto"/>
        <w:rPr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Va ricordato</w:t>
      </w:r>
      <w:r w:rsidR="00BE4C5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, inoltre, che 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si potrebbe </w:t>
      </w:r>
      <w:r w:rsidR="00EF2FF8" w:rsidRPr="00E31502">
        <w:rPr>
          <w:rStyle w:val="hps"/>
          <w:rFonts w:ascii="Georgia" w:hAnsi="Georgia" w:cs="Arial"/>
          <w:noProof/>
          <w:color w:val="222222"/>
          <w:lang w:val="it-IT"/>
        </w:rPr>
        <w:t>definire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migra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>zione</w:t>
      </w:r>
      <w:r w:rsidR="00EF2FF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di prossimità geografica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>: si tratta</w:t>
      </w:r>
      <w:r w:rsidR="00EF2FF8" w:rsidRPr="00E31502">
        <w:rPr>
          <w:rStyle w:val="hps"/>
          <w:rFonts w:ascii="Georgia" w:hAnsi="Georgia" w:cs="Arial"/>
          <w:noProof/>
          <w:color w:val="222222"/>
          <w:lang w:val="it-IT"/>
        </w:rPr>
        <w:t>, infatti,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del movimento costante di lavoratori che si spostano da una regione all’altra o da un paese all’altro, alla ricerca di </w:t>
      </w:r>
      <w:r w:rsidR="002A249A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un 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>lavoro, spesso temporaneo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1C4B11" w:rsidRPr="00E31502">
        <w:rPr>
          <w:rFonts w:ascii="Georgia" w:hAnsi="Georgia" w:cs="Arial"/>
          <w:noProof/>
          <w:color w:val="222222"/>
          <w:lang w:val="it-IT"/>
        </w:rPr>
        <w:t>Migrano verso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culture agricole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1C4B11" w:rsidRPr="00E31502">
        <w:rPr>
          <w:rFonts w:ascii="Georgia" w:hAnsi="Georgia" w:cs="Arial"/>
          <w:noProof/>
          <w:color w:val="222222"/>
          <w:lang w:val="it-IT"/>
        </w:rPr>
        <w:t>progetti governativi o cantieri di costruzione di opere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pubbliche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La tripl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>ic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fronti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>era tra il C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il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, la Bolivi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a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1C4B11" w:rsidRPr="00E31502">
        <w:rPr>
          <w:rFonts w:ascii="Georgia" w:hAnsi="Georgia" w:cs="Arial"/>
          <w:noProof/>
          <w:color w:val="222222"/>
          <w:lang w:val="it-IT"/>
        </w:rPr>
        <w:t>il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r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>ù ne è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un e</w:t>
      </w:r>
      <w:r w:rsidR="001C4B11" w:rsidRPr="00E31502">
        <w:rPr>
          <w:rStyle w:val="hps"/>
          <w:rFonts w:ascii="Georgia" w:hAnsi="Georgia" w:cs="Arial"/>
          <w:noProof/>
          <w:color w:val="222222"/>
          <w:lang w:val="it-IT"/>
        </w:rPr>
        <w:t>sempio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2A249A" w:rsidRPr="00E31502">
        <w:rPr>
          <w:rFonts w:ascii="Georgia" w:hAnsi="Georgia" w:cs="Arial"/>
          <w:noProof/>
          <w:color w:val="222222"/>
          <w:lang w:val="it-IT"/>
        </w:rPr>
        <w:t xml:space="preserve">È 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important</w:t>
      </w:r>
      <w:r w:rsidR="002A249A" w:rsidRPr="00E31502">
        <w:rPr>
          <w:rFonts w:ascii="Georgia" w:hAnsi="Georgia" w:cs="Arial"/>
          <w:noProof/>
          <w:color w:val="222222"/>
          <w:lang w:val="it-IT"/>
        </w:rPr>
        <w:t xml:space="preserve">e sottolineare inoltre il dramma delle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person</w:t>
      </w:r>
      <w:r w:rsidR="002A249A" w:rsidRPr="00E31502">
        <w:rPr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Fonts w:ascii="Georgia" w:hAnsi="Georgia" w:cs="Arial"/>
          <w:noProof/>
          <w:color w:val="222222"/>
          <w:lang w:val="it-IT"/>
        </w:rPr>
        <w:t>costrette a spostarsi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" </w:t>
      </w:r>
      <w:r w:rsidRPr="00E31502">
        <w:rPr>
          <w:rFonts w:ascii="Georgia" w:hAnsi="Georgia" w:cs="Arial"/>
          <w:noProof/>
          <w:color w:val="222222"/>
          <w:lang w:val="it-IT"/>
        </w:rPr>
        <w:t>dal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la violenza, in tutte le sue forme, come nel caso d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lle migliaia di colombiani che si trovano tra due fuochi: da un parte la guerriglia, dall’altra l’esercito. Nel primo caso, si assiste a una migrazione di resistenza, che 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consiste </w:t>
      </w:r>
      <w:r w:rsidRPr="00E31502">
        <w:rPr>
          <w:rFonts w:ascii="Georgia" w:hAnsi="Georgia" w:cs="Arial"/>
          <w:noProof/>
          <w:color w:val="222222"/>
          <w:lang w:val="it-IT"/>
        </w:rPr>
        <w:t>nel lasciare temporaneamente per non doverlo fare in modo definitivo ; nel secondo caso, si tratta di un’evasione verso i centri urbani o verso altri paesi limitrofi.</w:t>
      </w:r>
    </w:p>
    <w:p w:rsidR="00A469E1" w:rsidRPr="00E31502" w:rsidRDefault="00A469E1" w:rsidP="002B0902">
      <w:pPr>
        <w:pStyle w:val="Paragrafoelenco"/>
        <w:numPr>
          <w:ilvl w:val="0"/>
          <w:numId w:val="3"/>
        </w:numPr>
        <w:spacing w:after="120" w:line="240" w:lineRule="auto"/>
        <w:ind w:left="0" w:firstLine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Nom</w:t>
      </w:r>
      <w:r w:rsidR="00A265EB" w:rsidRPr="00E31502">
        <w:rPr>
          <w:rFonts w:ascii="Georgia" w:hAnsi="Georgia" w:cs="Arial"/>
          <w:b/>
          <w:i/>
          <w:noProof/>
          <w:lang w:val="it-IT"/>
        </w:rPr>
        <w:t>i e volti</w:t>
      </w:r>
    </w:p>
    <w:p w:rsidR="003F567E" w:rsidRPr="00E31502" w:rsidRDefault="00A469E1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P</w:t>
      </w:r>
      <w:r w:rsidR="00AC5CF3" w:rsidRPr="00E31502">
        <w:rPr>
          <w:rStyle w:val="hps"/>
          <w:rFonts w:ascii="Georgia" w:hAnsi="Georgia" w:cs="Arial"/>
          <w:noProof/>
          <w:color w:val="222222"/>
          <w:lang w:val="it-IT"/>
        </w:rPr>
        <w:t>iù delle cifre, delle tabelle e dei dati statistici, è</w:t>
      </w:r>
      <w:r w:rsidR="009E4EFB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importante tenere conto del</w:t>
      </w:r>
      <w:r w:rsidR="00AC5CF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la realtà delle persone, </w:t>
      </w:r>
      <w:r w:rsidR="009E4EFB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con </w:t>
      </w:r>
      <w:r w:rsidR="00AC5CF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i loro nomi, i loro volti, le loro storie e la loro sorte. </w:t>
      </w:r>
      <w:r w:rsidR="003F567E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La mobilità umana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3F567E" w:rsidRPr="00E31502">
        <w:rPr>
          <w:rStyle w:val="hps"/>
          <w:rFonts w:ascii="Georgia" w:hAnsi="Georgia" w:cs="Arial"/>
          <w:noProof/>
          <w:color w:val="222222"/>
          <w:lang w:val="it-IT"/>
        </w:rPr>
        <w:t>riunisce lavoratori che si</w:t>
      </w:r>
      <w:r w:rsidR="009E4EFB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3F567E" w:rsidRPr="00E31502">
        <w:rPr>
          <w:rStyle w:val="hps"/>
          <w:rFonts w:ascii="Georgia" w:hAnsi="Georgia" w:cs="Arial"/>
          <w:noProof/>
          <w:color w:val="222222"/>
          <w:lang w:val="it-IT"/>
        </w:rPr>
        <w:t>spostano da soli e famiglie intere, uomin</w:t>
      </w:r>
      <w:r w:rsidR="009E4EFB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3F567E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e donne, giovani e bambini, che fuggono contemporanemante da qualcosa o che sono alla ricerca di qualcos’altro. </w:t>
      </w:r>
      <w:r w:rsidR="003F567E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Fuggono</w:t>
      </w:r>
      <w:r w:rsidR="003F567E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dall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 p</w:t>
      </w:r>
      <w:r w:rsidR="003F567E" w:rsidRPr="00E31502">
        <w:rPr>
          <w:rStyle w:val="hps"/>
          <w:rFonts w:ascii="Georgia" w:hAnsi="Georgia" w:cs="Arial"/>
          <w:noProof/>
          <w:color w:val="222222"/>
          <w:lang w:val="it-IT"/>
        </w:rPr>
        <w:t>overtà, la miseria e la fame, la violenza e i conflitti armati, la discrimnazione, i pregiudizi e la persecuzione politica, ideologica o religiosa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.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.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..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3F567E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Cercano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3F567E" w:rsidRPr="00E31502">
        <w:rPr>
          <w:rStyle w:val="hps"/>
          <w:rFonts w:ascii="Georgia" w:hAnsi="Georgia" w:cs="Arial"/>
          <w:noProof/>
          <w:color w:val="222222"/>
          <w:lang w:val="it-IT"/>
        </w:rPr>
        <w:t>un luogo che li accolga come cittadini e che essi possano considerare come patria.</w:t>
      </w:r>
    </w:p>
    <w:p w:rsidR="00A469E1" w:rsidRPr="00E31502" w:rsidRDefault="003F567E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Possiamo utilizzare tre aggettivi per classificare la migrazione di oggi. Essa è, al tempo stesso, più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grande, più complessa e più varia. Essa è </w:t>
      </w:r>
      <w:r w:rsidR="00A469E1"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p</w:t>
      </w:r>
      <w:r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iù</w:t>
      </w:r>
      <w:r w:rsidR="00A469E1"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 xml:space="preserve"> </w:t>
      </w:r>
      <w:r w:rsidR="00A469E1" w:rsidRPr="00C55F1D">
        <w:rPr>
          <w:rFonts w:ascii="Georgia" w:hAnsi="Georgia" w:cs="Arial"/>
          <w:b/>
          <w:i/>
          <w:noProof/>
          <w:color w:val="222222"/>
          <w:spacing w:val="-4"/>
          <w:lang w:val="it-IT"/>
        </w:rPr>
        <w:t>grande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rispetto ai movimenti del passato. Come abbiamo visto, il numero delle persone che si spostano cresce progressiva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ment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su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la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su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perficie del pianeta. La rivoluzione dei trasporti e delle comunicazioni ne è una causa. Lo storico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Peter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Gay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h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a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scelto il treno e il movimento come due grandi metafore del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XIX s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ecolo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con enormi spostamenti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transatlanti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ci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.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condo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lui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tra il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1820 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il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1920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almeno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62 mil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ioni di persone hanno la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ciato il vecchio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continent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A469E1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europ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o verso le nuove terre d’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Am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ri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ca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, de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</w:t>
      </w:r>
      <w:r w:rsidR="00A469E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l'Australi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 de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la N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uova Ze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land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Pr="00E31502">
        <w:rPr>
          <w:rFonts w:ascii="Georgia" w:hAnsi="Georgia" w:cs="Arial"/>
          <w:noProof/>
          <w:color w:val="222222"/>
          <w:lang w:val="it-IT"/>
        </w:rPr>
        <w:t>Che dire allora di quello che accade ai nostri giorni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!</w:t>
      </w:r>
    </w:p>
    <w:p w:rsidR="00940D90" w:rsidRPr="00E31502" w:rsidRDefault="00A469E1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La migra</w:t>
      </w:r>
      <w:r w:rsidR="00EF3CA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zione è inoltre 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p</w:t>
      </w:r>
      <w:r w:rsidR="00EF3CA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iù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 xml:space="preserve"> comple</w:t>
      </w:r>
      <w:r w:rsidR="00EF3CA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ssa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.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EF3CA3" w:rsidRPr="00E31502">
        <w:rPr>
          <w:rFonts w:ascii="Georgia" w:hAnsi="Georgia" w:cs="Arial"/>
          <w:noProof/>
          <w:color w:val="222222"/>
          <w:lang w:val="it-IT"/>
        </w:rPr>
        <w:t xml:space="preserve">In passato, </w:t>
      </w:r>
      <w:r w:rsidRPr="00E31502">
        <w:rPr>
          <w:rFonts w:ascii="Georgia" w:hAnsi="Georgia" w:cs="Arial"/>
          <w:noProof/>
          <w:color w:val="222222"/>
          <w:lang w:val="it-IT"/>
        </w:rPr>
        <w:t>le</w:t>
      </w:r>
      <w:r w:rsidR="00EF3CA3" w:rsidRPr="00E31502">
        <w:rPr>
          <w:rFonts w:ascii="Georgia" w:hAnsi="Georgia" w:cs="Arial"/>
          <w:noProof/>
          <w:color w:val="222222"/>
          <w:lang w:val="it-IT"/>
        </w:rPr>
        <w:t xml:space="preserve"> per</w:t>
      </w:r>
      <w:r w:rsidRPr="00E31502">
        <w:rPr>
          <w:rFonts w:ascii="Georgia" w:hAnsi="Georgia" w:cs="Arial"/>
          <w:noProof/>
          <w:color w:val="222222"/>
          <w:lang w:val="it-IT"/>
        </w:rPr>
        <w:t>s</w:t>
      </w:r>
      <w:r w:rsidR="00EF3CA3" w:rsidRPr="00E31502">
        <w:rPr>
          <w:rFonts w:ascii="Georgia" w:hAnsi="Georgia" w:cs="Arial"/>
          <w:noProof/>
          <w:color w:val="222222"/>
          <w:lang w:val="it-IT"/>
        </w:rPr>
        <w:t>one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5A00E5" w:rsidRPr="00E31502">
        <w:rPr>
          <w:rFonts w:ascii="Georgia" w:hAnsi="Georgia" w:cs="Arial"/>
          <w:noProof/>
          <w:color w:val="222222"/>
          <w:lang w:val="it-IT"/>
        </w:rPr>
        <w:t xml:space="preserve">si </w:t>
      </w:r>
      <w:r w:rsidR="00EF3CA3" w:rsidRPr="00E31502">
        <w:rPr>
          <w:rFonts w:ascii="Georgia" w:hAnsi="Georgia" w:cs="Arial"/>
          <w:noProof/>
          <w:color w:val="222222"/>
          <w:lang w:val="it-IT"/>
        </w:rPr>
        <w:t>sdradicavano dal paese che le aveva viste nascere e crescere e nel quale avevano seppellito i loro a</w:t>
      </w:r>
      <w:r w:rsidR="005A00E5" w:rsidRPr="00E31502">
        <w:rPr>
          <w:rFonts w:ascii="Georgia" w:hAnsi="Georgia" w:cs="Arial"/>
          <w:noProof/>
          <w:color w:val="222222"/>
          <w:lang w:val="it-IT"/>
        </w:rPr>
        <w:t>ntenat</w:t>
      </w:r>
      <w:r w:rsidR="00EF3CA3" w:rsidRPr="00E31502">
        <w:rPr>
          <w:rFonts w:ascii="Georgia" w:hAnsi="Georgia" w:cs="Arial"/>
          <w:noProof/>
          <w:color w:val="222222"/>
          <w:lang w:val="it-IT"/>
        </w:rPr>
        <w:t>i, ma lo facevano, in generale, per trapiantar</w:t>
      </w:r>
      <w:r w:rsidR="005A00E5" w:rsidRPr="00E31502">
        <w:rPr>
          <w:rFonts w:ascii="Georgia" w:hAnsi="Georgia" w:cs="Arial"/>
          <w:noProof/>
          <w:color w:val="222222"/>
          <w:lang w:val="it-IT"/>
        </w:rPr>
        <w:t>si</w:t>
      </w:r>
      <w:r w:rsidR="00EF3CA3" w:rsidRPr="00E31502">
        <w:rPr>
          <w:rFonts w:ascii="Georgia" w:hAnsi="Georgia" w:cs="Arial"/>
          <w:noProof/>
          <w:color w:val="222222"/>
          <w:lang w:val="it-IT"/>
        </w:rPr>
        <w:t xml:space="preserve"> altrove e per mettervi radici da coloni.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L'origine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 la destina</w:t>
      </w:r>
      <w:r w:rsidR="00EF3CA3" w:rsidRPr="00E31502">
        <w:rPr>
          <w:rStyle w:val="hps"/>
          <w:rFonts w:ascii="Georgia" w:hAnsi="Georgia" w:cs="Arial"/>
          <w:noProof/>
          <w:color w:val="222222"/>
          <w:lang w:val="it-IT"/>
        </w:rPr>
        <w:t>zione dei flussi migrator</w:t>
      </w:r>
      <w:r w:rsidR="005A00E5" w:rsidRPr="00E31502">
        <w:rPr>
          <w:rStyle w:val="hps"/>
          <w:rFonts w:ascii="Georgia" w:hAnsi="Georgia" w:cs="Arial"/>
          <w:noProof/>
          <w:color w:val="222222"/>
          <w:lang w:val="it-IT"/>
        </w:rPr>
        <w:t>i erano più o meno previste</w:t>
      </w:r>
      <w:r w:rsidR="00EF3CA3" w:rsidRPr="00E31502">
        <w:rPr>
          <w:rStyle w:val="hps"/>
          <w:rFonts w:ascii="Georgia" w:hAnsi="Georgia" w:cs="Arial"/>
          <w:noProof/>
          <w:color w:val="222222"/>
          <w:lang w:val="it-IT"/>
        </w:rPr>
        <w:t>, determinat</w:t>
      </w:r>
      <w:r w:rsidR="005A00E5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EF3CA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. </w:t>
      </w:r>
      <w:r w:rsidR="003C4551" w:rsidRPr="00E31502">
        <w:rPr>
          <w:rStyle w:val="hps"/>
          <w:rFonts w:ascii="Georgia" w:hAnsi="Georgia" w:cs="Arial"/>
          <w:noProof/>
          <w:color w:val="222222"/>
          <w:lang w:val="it-IT"/>
        </w:rPr>
        <w:t>Oggi, la tendenza si traduce in una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migra</w:t>
      </w:r>
      <w:r w:rsidR="00564F84" w:rsidRPr="00E31502">
        <w:rPr>
          <w:rStyle w:val="hps"/>
          <w:rFonts w:ascii="Georgia" w:hAnsi="Georgia" w:cs="Arial"/>
          <w:noProof/>
          <w:color w:val="222222"/>
          <w:lang w:val="it-IT"/>
        </w:rPr>
        <w:t>zione che si ripete e che si compone di diverse tappe, a volte senza</w:t>
      </w:r>
      <w:r w:rsidR="005A00E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che chi migra metta</w:t>
      </w:r>
      <w:r w:rsidR="00564F84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radici lì dove </w:t>
      </w:r>
      <w:r w:rsidR="005A00E5" w:rsidRPr="00E31502">
        <w:rPr>
          <w:rStyle w:val="hps"/>
          <w:rFonts w:ascii="Georgia" w:hAnsi="Georgia" w:cs="Arial"/>
          <w:noProof/>
          <w:color w:val="222222"/>
          <w:lang w:val="it-IT"/>
        </w:rPr>
        <w:t>arriva:  u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n</w:t>
      </w:r>
      <w:r w:rsidR="00564F84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sort</w:t>
      </w:r>
      <w:r w:rsidR="00564F84" w:rsidRPr="00E31502">
        <w:rPr>
          <w:rStyle w:val="hps"/>
          <w:rFonts w:ascii="Georgia" w:hAnsi="Georgia" w:cs="Arial"/>
          <w:noProof/>
          <w:color w:val="222222"/>
          <w:lang w:val="it-IT"/>
        </w:rPr>
        <w:t>a di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564F84" w:rsidRPr="00E31502">
        <w:rPr>
          <w:rStyle w:val="hps"/>
          <w:rFonts w:ascii="Georgia" w:hAnsi="Georgia" w:cs="Arial"/>
          <w:noProof/>
          <w:color w:val="222222"/>
          <w:lang w:val="it-IT"/>
        </w:rPr>
        <w:t>spola senza fine, con orizzonti e prospettive diverse. I movimenti migratori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564F84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tendono a navigare secondo i flussi e riflussi delle ondate create dall’economia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mondiale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Un</w:t>
      </w:r>
      <w:r w:rsidR="00564F84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vero e proprio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="00564F84" w:rsidRPr="00E31502">
        <w:rPr>
          <w:rStyle w:val="hps"/>
          <w:rFonts w:ascii="Georgia" w:hAnsi="Georgia" w:cs="Arial"/>
          <w:noProof/>
          <w:color w:val="222222"/>
          <w:lang w:val="it-IT"/>
        </w:rPr>
        <w:t>esercito di riserva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" </w:t>
      </w:r>
      <w:r w:rsidR="00564F84" w:rsidRPr="00E31502">
        <w:rPr>
          <w:rFonts w:ascii="Georgia" w:hAnsi="Georgia" w:cs="Arial"/>
          <w:noProof/>
          <w:color w:val="222222"/>
          <w:lang w:val="it-IT"/>
        </w:rPr>
        <w:t>che non vive</w:t>
      </w:r>
      <w:r w:rsidRPr="00E31502">
        <w:rPr>
          <w:rFonts w:ascii="Georgia" w:hAnsi="Georgia" w:cs="Arial"/>
          <w:noProof/>
          <w:color w:val="222222"/>
          <w:lang w:val="it-IT"/>
        </w:rPr>
        <w:t>, ma</w:t>
      </w:r>
      <w:r w:rsidR="00564F84" w:rsidRPr="00E31502">
        <w:rPr>
          <w:rFonts w:ascii="Georgia" w:hAnsi="Georgia" w:cs="Arial"/>
          <w:noProof/>
          <w:color w:val="222222"/>
          <w:lang w:val="it-IT"/>
        </w:rPr>
        <w:t xml:space="preserve"> che </w:t>
      </w:r>
      <w:r w:rsidR="005A00E5" w:rsidRPr="00E31502">
        <w:rPr>
          <w:rFonts w:ascii="Georgia" w:hAnsi="Georgia" w:cs="Arial"/>
          <w:noProof/>
          <w:color w:val="222222"/>
          <w:lang w:val="it-IT"/>
        </w:rPr>
        <w:t>“</w:t>
      </w:r>
      <w:r w:rsidR="00564F84" w:rsidRPr="00E31502">
        <w:rPr>
          <w:rFonts w:ascii="Georgia" w:hAnsi="Georgia" w:cs="Arial"/>
          <w:noProof/>
          <w:color w:val="222222"/>
          <w:lang w:val="it-IT"/>
        </w:rPr>
        <w:t>si accampa</w:t>
      </w:r>
      <w:r w:rsidR="005A00E5" w:rsidRPr="00E31502">
        <w:rPr>
          <w:rFonts w:ascii="Georgia" w:hAnsi="Georgia" w:cs="Arial"/>
          <w:noProof/>
          <w:color w:val="222222"/>
          <w:lang w:val="it-IT"/>
        </w:rPr>
        <w:t>”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come </w:t>
      </w:r>
      <w:r w:rsidR="00564F84" w:rsidRPr="00E31502">
        <w:rPr>
          <w:rStyle w:val="hps"/>
          <w:rFonts w:ascii="Georgia" w:hAnsi="Georgia" w:cs="Arial"/>
          <w:noProof/>
          <w:color w:val="222222"/>
          <w:lang w:val="it-IT"/>
        </w:rPr>
        <w:t>aveva già denunciato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Karl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Marx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940D90" w:rsidRPr="00E31502">
        <w:rPr>
          <w:rStyle w:val="hps"/>
          <w:rFonts w:ascii="Georgia" w:hAnsi="Georgia" w:cs="Arial"/>
          <w:noProof/>
          <w:color w:val="222222"/>
          <w:lang w:val="it-IT"/>
        </w:rPr>
        <w:t>Si spostano a seconda dei venti e delle nuove possibilità di occupazione o sotto-occupazione. Si tratta di un movimento circo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</w:t>
      </w:r>
      <w:r w:rsidR="00940D90" w:rsidRPr="00E31502">
        <w:rPr>
          <w:rStyle w:val="hps"/>
          <w:rFonts w:ascii="Georgia" w:hAnsi="Georgia" w:cs="Arial"/>
          <w:noProof/>
          <w:color w:val="222222"/>
          <w:lang w:val="it-IT"/>
        </w:rPr>
        <w:t>are, pendolare, secondo alcuni.</w:t>
      </w:r>
    </w:p>
    <w:p w:rsidR="00C55F1D" w:rsidRPr="00E31502" w:rsidRDefault="00940D90" w:rsidP="002B0902">
      <w:pPr>
        <w:spacing w:after="120" w:line="240" w:lineRule="auto"/>
        <w:rPr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Infine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fenomeno migratorio è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p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 xml:space="preserve">iù </w:t>
      </w:r>
      <w:r w:rsidR="00A469E1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diversifi</w:t>
      </w:r>
      <w:r w:rsidR="005E4645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cato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5E4645" w:rsidRPr="00E31502">
        <w:rPr>
          <w:rFonts w:ascii="Georgia" w:hAnsi="Georgia" w:cs="Arial"/>
          <w:noProof/>
          <w:color w:val="222222"/>
          <w:lang w:val="it-IT"/>
        </w:rPr>
        <w:t xml:space="preserve">Nuove persone, razze, popoli e nazioni fanno parte del contingente di migranti. </w:t>
      </w:r>
      <w:r w:rsidR="005E4645" w:rsidRPr="00E31502">
        <w:rPr>
          <w:rStyle w:val="hps"/>
          <w:rFonts w:ascii="Georgia" w:hAnsi="Georgia" w:cs="Arial"/>
          <w:noProof/>
          <w:color w:val="222222"/>
          <w:lang w:val="it-IT"/>
        </w:rPr>
        <w:t>Il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5E4645" w:rsidRPr="00E31502">
        <w:rPr>
          <w:rStyle w:val="hps"/>
          <w:rFonts w:ascii="Georgia" w:hAnsi="Georgia" w:cs="Arial"/>
          <w:noProof/>
          <w:color w:val="222222"/>
          <w:lang w:val="it-IT"/>
        </w:rPr>
        <w:t>pluralismo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cultur</w:t>
      </w:r>
      <w:r w:rsidR="005E4645" w:rsidRPr="00E31502">
        <w:rPr>
          <w:rStyle w:val="hps"/>
          <w:rFonts w:ascii="Georgia" w:hAnsi="Georgia" w:cs="Arial"/>
          <w:noProof/>
          <w:color w:val="222222"/>
          <w:lang w:val="it-IT"/>
        </w:rPr>
        <w:t>al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 e religi</w:t>
      </w:r>
      <w:r w:rsidR="005E4645" w:rsidRPr="00E31502">
        <w:rPr>
          <w:rStyle w:val="hps"/>
          <w:rFonts w:ascii="Georgia" w:hAnsi="Georgia" w:cs="Arial"/>
          <w:noProof/>
          <w:color w:val="222222"/>
          <w:lang w:val="it-IT"/>
        </w:rPr>
        <w:t>oso della società contemporanea si ri</w:t>
      </w:r>
      <w:r w:rsidR="00E105A8" w:rsidRPr="00E31502">
        <w:rPr>
          <w:rStyle w:val="hps"/>
          <w:rFonts w:ascii="Georgia" w:hAnsi="Georgia" w:cs="Arial"/>
          <w:noProof/>
          <w:color w:val="222222"/>
          <w:lang w:val="it-IT"/>
        </w:rPr>
        <w:t>flette</w:t>
      </w:r>
      <w:r w:rsidR="005E464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anche nei diversi volti dei migranti. </w:t>
      </w:r>
      <w:r w:rsidR="00E105A8" w:rsidRPr="00E31502">
        <w:rPr>
          <w:rStyle w:val="hps"/>
          <w:rFonts w:ascii="Georgia" w:hAnsi="Georgia" w:cs="Arial"/>
          <w:noProof/>
          <w:color w:val="222222"/>
          <w:lang w:val="it-IT"/>
        </w:rPr>
        <w:t>In alcune città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come New York,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E105A8" w:rsidRPr="00E31502">
        <w:rPr>
          <w:rStyle w:val="hps"/>
          <w:rFonts w:ascii="Georgia" w:hAnsi="Georgia" w:cs="Arial"/>
          <w:noProof/>
          <w:color w:val="222222"/>
          <w:lang w:val="it-IT"/>
        </w:rPr>
        <w:t>Roma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5A00E5" w:rsidRPr="00E31502">
        <w:rPr>
          <w:rStyle w:val="hps"/>
          <w:rFonts w:ascii="Georgia" w:hAnsi="Georgia" w:cs="Arial"/>
          <w:noProof/>
          <w:color w:val="222222"/>
          <w:lang w:val="it-IT"/>
        </w:rPr>
        <w:t>San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Pa</w:t>
      </w:r>
      <w:r w:rsidR="005A00E5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, Pari</w:t>
      </w:r>
      <w:r w:rsidR="00E105A8" w:rsidRPr="00E31502">
        <w:rPr>
          <w:rFonts w:ascii="Georgia" w:hAnsi="Georgia" w:cs="Arial"/>
          <w:noProof/>
          <w:color w:val="222222"/>
          <w:lang w:val="it-IT"/>
        </w:rPr>
        <w:t>gi 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Londr</w:t>
      </w:r>
      <w:r w:rsidR="00E105A8" w:rsidRPr="00E31502">
        <w:rPr>
          <w:rFonts w:ascii="Georgia" w:hAnsi="Georgia" w:cs="Arial"/>
          <w:noProof/>
          <w:color w:val="222222"/>
          <w:lang w:val="it-IT"/>
        </w:rPr>
        <w:t>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E105A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tra le città più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cosmopolite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E105A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gli abitanti </w:t>
      </w:r>
      <w:r w:rsidR="00FD1D52" w:rsidRPr="00E31502">
        <w:rPr>
          <w:rStyle w:val="hps"/>
          <w:rFonts w:ascii="Georgia" w:hAnsi="Georgia" w:cs="Arial"/>
          <w:noProof/>
          <w:color w:val="222222"/>
          <w:lang w:val="it-IT"/>
        </w:rPr>
        <w:t>incrocia</w:t>
      </w:r>
      <w:r w:rsidR="00E105A8" w:rsidRPr="00E31502">
        <w:rPr>
          <w:rStyle w:val="hps"/>
          <w:rFonts w:ascii="Georgia" w:hAnsi="Georgia" w:cs="Arial"/>
          <w:noProof/>
          <w:color w:val="222222"/>
          <w:lang w:val="it-IT"/>
        </w:rPr>
        <w:t>no quasi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quotidi</w:t>
      </w:r>
      <w:r w:rsidR="00E105A8" w:rsidRPr="00E31502">
        <w:rPr>
          <w:rStyle w:val="hps"/>
          <w:rFonts w:ascii="Georgia" w:hAnsi="Georgia" w:cs="Arial"/>
          <w:noProof/>
          <w:color w:val="222222"/>
          <w:lang w:val="it-IT"/>
        </w:rPr>
        <w:t>ana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ment</w:t>
      </w:r>
      <w:r w:rsidR="00E105A8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«</w:t>
      </w:r>
      <w:r w:rsidR="00FD1D52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mille v</w:t>
      </w:r>
      <w:r w:rsidR="00FD1D52" w:rsidRPr="00E31502">
        <w:rPr>
          <w:rStyle w:val="hps"/>
          <w:rFonts w:ascii="Georgia" w:hAnsi="Georgia" w:cs="Arial"/>
          <w:noProof/>
          <w:color w:val="222222"/>
          <w:lang w:val="it-IT"/>
        </w:rPr>
        <w:t>olt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FD1D52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dell’altro»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FD1D52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possono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entr</w:t>
      </w:r>
      <w:r w:rsidR="00FD1D52" w:rsidRPr="00E31502">
        <w:rPr>
          <w:rStyle w:val="hps"/>
          <w:rFonts w:ascii="Georgia" w:hAnsi="Georgia" w:cs="Arial"/>
          <w:noProof/>
          <w:color w:val="222222"/>
          <w:lang w:val="it-IT"/>
        </w:rPr>
        <w:t>ar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FD1D52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n conta</w:t>
      </w:r>
      <w:r w:rsidR="00FD1D52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tto con lingue, bandiere e costumi diversi. </w:t>
      </w:r>
      <w:r w:rsidR="00274BBC" w:rsidRPr="00E31502">
        <w:rPr>
          <w:rFonts w:ascii="Georgia" w:hAnsi="Georgia" w:cs="Arial"/>
          <w:noProof/>
          <w:color w:val="222222"/>
          <w:lang w:val="it-IT"/>
        </w:rPr>
        <w:t>Oggi</w:t>
      </w:r>
      <w:r w:rsidR="00274BBC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è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difficile</w:t>
      </w:r>
      <w:r w:rsidR="005E4489" w:rsidRPr="00E31502">
        <w:rPr>
          <w:rFonts w:ascii="Georgia" w:hAnsi="Georgia" w:cs="Arial"/>
          <w:noProof/>
          <w:color w:val="222222"/>
          <w:lang w:val="it-IT"/>
        </w:rPr>
        <w:t>, o addirittura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impossib</w:t>
      </w:r>
      <w:r w:rsidR="005E4489" w:rsidRPr="00E31502">
        <w:rPr>
          <w:rFonts w:ascii="Georgia" w:hAnsi="Georgia" w:cs="Arial"/>
          <w:noProof/>
          <w:color w:val="222222"/>
          <w:lang w:val="it-IT"/>
        </w:rPr>
        <w:t>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le,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tro</w:t>
      </w:r>
      <w:r w:rsidR="005E4489" w:rsidRPr="00E31502">
        <w:rPr>
          <w:rStyle w:val="hps"/>
          <w:rFonts w:ascii="Georgia" w:hAnsi="Georgia" w:cs="Arial"/>
          <w:noProof/>
          <w:color w:val="222222"/>
          <w:lang w:val="it-IT"/>
        </w:rPr>
        <w:t>vare un p</w:t>
      </w:r>
      <w:r w:rsidR="00274BBC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5E4489" w:rsidRPr="00E31502">
        <w:rPr>
          <w:rStyle w:val="hps"/>
          <w:rFonts w:ascii="Georgia" w:hAnsi="Georgia" w:cs="Arial"/>
          <w:noProof/>
          <w:color w:val="222222"/>
          <w:lang w:val="it-IT"/>
        </w:rPr>
        <w:t>ese che non sia in qualche modo interessato dal fenomeno della migrazione. Alcuni come luog</w:t>
      </w:r>
      <w:r w:rsidR="00CE2C8B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5E4489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di origine, altri come luog</w:t>
      </w:r>
      <w:r w:rsidR="00CE2C8B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5E4489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di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destina</w:t>
      </w:r>
      <w:r w:rsidR="005E4489" w:rsidRPr="00E31502">
        <w:rPr>
          <w:rStyle w:val="hps"/>
          <w:rFonts w:ascii="Georgia" w:hAnsi="Georgia" w:cs="Arial"/>
          <w:noProof/>
          <w:color w:val="222222"/>
          <w:lang w:val="it-IT"/>
        </w:rPr>
        <w:t>zione e altri ancora come zone di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transit</w:t>
      </w:r>
      <w:r w:rsidR="005E4489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5E4489" w:rsidRPr="00E31502">
        <w:rPr>
          <w:rFonts w:ascii="Georgia" w:hAnsi="Georgia" w:cs="Arial"/>
          <w:noProof/>
          <w:color w:val="222222"/>
          <w:lang w:val="it-IT"/>
        </w:rPr>
        <w:t xml:space="preserve">per non parlare di quei paesi </w:t>
      </w:r>
      <w:r w:rsidR="005E4489" w:rsidRPr="00E31502">
        <w:rPr>
          <w:rFonts w:ascii="Georgia" w:hAnsi="Georgia" w:cs="Arial"/>
          <w:noProof/>
          <w:color w:val="222222"/>
          <w:lang w:val="it-IT"/>
        </w:rPr>
        <w:lastRenderedPageBreak/>
        <w:t xml:space="preserve">che possono svolgere, allo stesso tempo, </w:t>
      </w:r>
      <w:r w:rsidR="005E4489" w:rsidRPr="00E31502">
        <w:rPr>
          <w:rStyle w:val="hps"/>
          <w:rFonts w:ascii="Georgia" w:hAnsi="Georgia" w:cs="Arial"/>
          <w:noProof/>
          <w:color w:val="222222"/>
          <w:lang w:val="it-IT"/>
        </w:rPr>
        <w:t>le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tr</w:t>
      </w:r>
      <w:r w:rsidR="005E4489" w:rsidRPr="00E31502">
        <w:rPr>
          <w:rStyle w:val="hps"/>
          <w:rFonts w:ascii="Georgia" w:hAnsi="Georgia" w:cs="Arial"/>
          <w:noProof/>
          <w:color w:val="222222"/>
          <w:lang w:val="it-IT"/>
        </w:rPr>
        <w:t>e funzioni</w:t>
      </w:r>
      <w:r w:rsidR="00CE2C8B" w:rsidRPr="00E31502">
        <w:rPr>
          <w:rFonts w:ascii="Georgia" w:hAnsi="Georgia" w:cs="Arial"/>
          <w:noProof/>
          <w:color w:val="222222"/>
          <w:lang w:val="it-IT"/>
        </w:rPr>
        <w:t>, com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e</w:t>
      </w:r>
      <w:r w:rsidR="00CE2C8B" w:rsidRPr="00E31502">
        <w:rPr>
          <w:rFonts w:ascii="Georgia" w:hAnsi="Georgia" w:cs="Arial"/>
          <w:noProof/>
          <w:color w:val="222222"/>
          <w:lang w:val="it-IT"/>
        </w:rPr>
        <w:t xml:space="preserve"> nel caso de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l Me</w:t>
      </w:r>
      <w:r w:rsidR="005E4489" w:rsidRPr="00E31502">
        <w:rPr>
          <w:rFonts w:ascii="Georgia" w:hAnsi="Georgia" w:cs="Arial"/>
          <w:noProof/>
          <w:color w:val="222222"/>
          <w:lang w:val="it-IT"/>
        </w:rPr>
        <w:t>ssico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C64D7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CE2C8B" w:rsidRPr="00E31502">
        <w:rPr>
          <w:rStyle w:val="hps"/>
          <w:rFonts w:ascii="Georgia" w:hAnsi="Georgia" w:cs="Arial"/>
          <w:noProof/>
          <w:color w:val="222222"/>
          <w:lang w:val="it-IT"/>
        </w:rPr>
        <w:t>de</w:t>
      </w:r>
      <w:r w:rsidR="00C64D78" w:rsidRPr="00E31502">
        <w:rPr>
          <w:rStyle w:val="hps"/>
          <w:rFonts w:ascii="Georgia" w:hAnsi="Georgia" w:cs="Arial"/>
          <w:noProof/>
          <w:color w:val="222222"/>
          <w:lang w:val="it-IT"/>
        </w:rPr>
        <w:t>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Guatemala</w:t>
      </w:r>
      <w:r w:rsidR="00CE2C8B" w:rsidRPr="00E31502">
        <w:rPr>
          <w:rFonts w:ascii="Georgia" w:hAnsi="Georgia" w:cs="Arial"/>
          <w:noProof/>
          <w:color w:val="222222"/>
          <w:lang w:val="it-IT"/>
        </w:rPr>
        <w:t>, de</w:t>
      </w:r>
      <w:r w:rsidR="00C64D78" w:rsidRPr="00E31502">
        <w:rPr>
          <w:rFonts w:ascii="Georgia" w:hAnsi="Georgia" w:cs="Arial"/>
          <w:noProof/>
          <w:color w:val="222222"/>
          <w:lang w:val="it-IT"/>
        </w:rPr>
        <w:t>l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Port</w:t>
      </w:r>
      <w:r w:rsidR="00C64D78" w:rsidRPr="00E31502">
        <w:rPr>
          <w:rFonts w:ascii="Georgia" w:hAnsi="Georgia" w:cs="Arial"/>
          <w:noProof/>
          <w:color w:val="222222"/>
          <w:lang w:val="it-IT"/>
        </w:rPr>
        <w:t>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gal</w:t>
      </w:r>
      <w:r w:rsidR="00C64D78" w:rsidRPr="00E31502">
        <w:rPr>
          <w:rFonts w:ascii="Georgia" w:hAnsi="Georgia" w:cs="Arial"/>
          <w:noProof/>
          <w:color w:val="222222"/>
          <w:lang w:val="it-IT"/>
        </w:rPr>
        <w:t>lo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CE2C8B" w:rsidRPr="00E31502">
        <w:rPr>
          <w:rFonts w:ascii="Georgia" w:hAnsi="Georgia" w:cs="Arial"/>
          <w:noProof/>
          <w:color w:val="222222"/>
          <w:lang w:val="it-IT"/>
        </w:rPr>
        <w:t>del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l'Itali</w:t>
      </w:r>
      <w:r w:rsidR="00C64D78" w:rsidRPr="00E31502">
        <w:rPr>
          <w:rFonts w:ascii="Georgia" w:hAnsi="Georgia" w:cs="Arial"/>
          <w:noProof/>
          <w:color w:val="222222"/>
          <w:lang w:val="it-IT"/>
        </w:rPr>
        <w:t>a 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E2C8B" w:rsidRPr="00E31502">
        <w:rPr>
          <w:rFonts w:ascii="Georgia" w:hAnsi="Georgia" w:cs="Arial"/>
          <w:noProof/>
          <w:color w:val="222222"/>
          <w:lang w:val="it-IT"/>
        </w:rPr>
        <w:t>del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la Tur</w:t>
      </w:r>
      <w:r w:rsidR="00C64D78" w:rsidRPr="00E31502">
        <w:rPr>
          <w:rStyle w:val="hps"/>
          <w:rFonts w:ascii="Georgia" w:hAnsi="Georgia" w:cs="Arial"/>
          <w:noProof/>
          <w:color w:val="222222"/>
          <w:lang w:val="it-IT"/>
        </w:rPr>
        <w:t>chia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A469E1" w:rsidRPr="00E31502" w:rsidRDefault="00A469E1" w:rsidP="002B0902">
      <w:pPr>
        <w:pStyle w:val="Paragrafoelenco"/>
        <w:numPr>
          <w:ilvl w:val="0"/>
          <w:numId w:val="2"/>
        </w:numPr>
        <w:spacing w:after="120" w:line="240" w:lineRule="auto"/>
        <w:ind w:left="0" w:firstLine="0"/>
        <w:rPr>
          <w:rFonts w:ascii="Georgia" w:hAnsi="Georgia" w:cs="Arial"/>
          <w:b/>
          <w:noProof/>
          <w:lang w:val="it-IT"/>
        </w:rPr>
      </w:pPr>
      <w:r w:rsidRPr="00E31502">
        <w:rPr>
          <w:rFonts w:ascii="Georgia" w:hAnsi="Georgia" w:cs="Arial"/>
          <w:b/>
          <w:noProof/>
          <w:lang w:val="it-IT"/>
        </w:rPr>
        <w:t>Radiogra</w:t>
      </w:r>
      <w:r w:rsidR="00C64D78" w:rsidRPr="00E31502">
        <w:rPr>
          <w:rFonts w:ascii="Georgia" w:hAnsi="Georgia" w:cs="Arial"/>
          <w:b/>
          <w:noProof/>
          <w:lang w:val="it-IT"/>
        </w:rPr>
        <w:t>fia del fenomeno migratorio</w:t>
      </w:r>
    </w:p>
    <w:p w:rsidR="00EC0886" w:rsidRPr="00E31502" w:rsidRDefault="00C64D78" w:rsidP="002B0902">
      <w:pPr>
        <w:spacing w:after="120" w:line="240" w:lineRule="auto"/>
        <w:rPr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Non è sufficiente, tuttavia, fare una fotografia. Ogni medico che si rispetti, se desidera davvero guarire il suo paziente, deve cercare di conoscere le cause profonde della sua malattia. Conoscere il male è la </w:t>
      </w:r>
      <w:r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conditio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sine</w:t>
      </w:r>
      <w:r w:rsidR="00A469E1" w:rsidRPr="00E31502">
        <w:rPr>
          <w:rFonts w:ascii="Georgia" w:hAnsi="Georgia" w:cs="Arial"/>
          <w:i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qua non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p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er poter prescrivere la cura giusta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.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Ciò vale anche per il fenomeno della migrazione. Nella maggior parte dei casi, </w:t>
      </w:r>
      <w:r w:rsidR="00EC0886" w:rsidRPr="00E31502">
        <w:rPr>
          <w:rStyle w:val="hps"/>
          <w:rFonts w:ascii="Georgia" w:hAnsi="Georgia" w:cs="Arial"/>
          <w:noProof/>
          <w:color w:val="222222"/>
          <w:lang w:val="it-IT"/>
        </w:rPr>
        <w:t>c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 troviamo di fronte a degli spostament</w:t>
      </w:r>
      <w:r w:rsidR="00EC0886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f</w:t>
      </w:r>
      <w:r w:rsidR="00EC0886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rzosi, che possono essere evitati </w:t>
      </w:r>
      <w:r w:rsidR="00EC0886" w:rsidRPr="00E31502">
        <w:rPr>
          <w:rStyle w:val="hps"/>
          <w:rFonts w:ascii="Georgia" w:hAnsi="Georgia" w:cs="Arial"/>
          <w:noProof/>
          <w:color w:val="222222"/>
          <w:lang w:val="it-IT"/>
        </w:rPr>
        <w:t>con politiche adeguate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EC0886" w:rsidRPr="00E31502">
        <w:rPr>
          <w:rFonts w:ascii="Georgia" w:hAnsi="Georgia" w:cs="Arial"/>
          <w:noProof/>
          <w:color w:val="222222"/>
          <w:lang w:val="it-IT"/>
        </w:rPr>
        <w:t>nei paesi di origine o nel paese di transito e di destinazione. In una parola, si tratta di un problema che può essere risolto con le relazioni nazionali e internazionali.</w:t>
      </w:r>
    </w:p>
    <w:p w:rsidR="00A469E1" w:rsidRPr="00E31502" w:rsidRDefault="00EC0886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Ne consegue la necessità di fare una radiografia della mobilità umana. Solo così si possono a volte eliminare apparenze </w:t>
      </w:r>
      <w:r w:rsidR="008A77A5" w:rsidRPr="00E31502">
        <w:rPr>
          <w:rStyle w:val="hps"/>
          <w:rFonts w:ascii="Georgia" w:hAnsi="Georgia" w:cs="Arial"/>
          <w:noProof/>
          <w:color w:val="222222"/>
          <w:lang w:val="it-IT"/>
        </w:rPr>
        <w:t>che ingannano. È altresì importante ascoltare le storie di ogni migrante, conoscere i valori di ogni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cultur</w:t>
      </w:r>
      <w:r w:rsidR="008A77A5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approfondir</w:t>
      </w:r>
      <w:r w:rsidR="008A77A5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l</w:t>
      </w:r>
      <w:r w:rsidR="008A77A5" w:rsidRPr="00E31502">
        <w:rPr>
          <w:rStyle w:val="hps"/>
          <w:rFonts w:ascii="Georgia" w:hAnsi="Georgia" w:cs="Arial"/>
          <w:noProof/>
          <w:color w:val="222222"/>
          <w:lang w:val="it-IT"/>
        </w:rPr>
        <w:t>o studio della realtà della migrazione. La radiografia rivela non solo la parte epidermica, ma</w:t>
      </w:r>
      <w:r w:rsidR="0034093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anche</w:t>
      </w:r>
      <w:r w:rsidR="008A77A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le ossa, gli organi interni e il</w:t>
      </w:r>
      <w:r w:rsidR="0034093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8A77A5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cuore. In questo modo, come vedremo, potremo sviluppare una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pastorale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p</w:t>
      </w:r>
      <w:r w:rsidR="008A77A5" w:rsidRPr="00E31502">
        <w:rPr>
          <w:rStyle w:val="hps"/>
          <w:rFonts w:ascii="Georgia" w:hAnsi="Georgia" w:cs="Arial"/>
          <w:noProof/>
          <w:color w:val="222222"/>
          <w:lang w:val="it-IT"/>
        </w:rPr>
        <w:t>iù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efficace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A469E1" w:rsidRPr="00E31502" w:rsidRDefault="00A469E1" w:rsidP="002B0902">
      <w:pPr>
        <w:pStyle w:val="Paragrafoelenco"/>
        <w:numPr>
          <w:ilvl w:val="0"/>
          <w:numId w:val="4"/>
        </w:numPr>
        <w:spacing w:after="120" w:line="240" w:lineRule="auto"/>
        <w:ind w:left="0" w:firstLine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Motiva</w:t>
      </w:r>
      <w:r w:rsidR="001A05A3" w:rsidRPr="00E31502">
        <w:rPr>
          <w:rFonts w:ascii="Georgia" w:hAnsi="Georgia" w:cs="Arial"/>
          <w:b/>
          <w:i/>
          <w:noProof/>
          <w:lang w:val="it-IT"/>
        </w:rPr>
        <w:t>zioni imme</w:t>
      </w:r>
      <w:r w:rsidRPr="00E31502">
        <w:rPr>
          <w:rFonts w:ascii="Georgia" w:hAnsi="Georgia" w:cs="Arial"/>
          <w:b/>
          <w:i/>
          <w:noProof/>
          <w:lang w:val="it-IT"/>
        </w:rPr>
        <w:t>diate</w:t>
      </w:r>
    </w:p>
    <w:p w:rsidR="001A05A3" w:rsidRPr="00E31502" w:rsidRDefault="001A05A3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Chiediamo ad ogni migrante perché ha lasciato la sua patria per migrare verso un’altra regione o un altro paese ; cosa l’ha spinto a fare un passo così rischioso e a volte senza ritorno.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ri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s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poste possono essere le più diversificate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Alcuni diranno che avevano il desiderio di conoscere altri luoghi, altri parleranno di una prolungata siccità o di una </w:t>
      </w:r>
      <w:r w:rsidR="00340935" w:rsidRPr="00E31502">
        <w:rPr>
          <w:rFonts w:ascii="Georgia" w:hAnsi="Georgia" w:cs="Arial"/>
          <w:noProof/>
          <w:color w:val="222222"/>
          <w:lang w:val="it-IT"/>
        </w:rPr>
        <w:t>grav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inonda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zione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;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altri ancora mostreranno le cicatrici di un conflitto armato o ricorderanno con tristezza membri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della </w:t>
      </w:r>
      <w:r w:rsidR="00340935" w:rsidRPr="00E31502">
        <w:rPr>
          <w:rStyle w:val="hps"/>
          <w:rFonts w:ascii="Georgia" w:hAnsi="Georgia" w:cs="Arial"/>
          <w:noProof/>
          <w:color w:val="222222"/>
          <w:lang w:val="it-IT"/>
        </w:rPr>
        <w:t>propria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famiglia rimasti vittime della violenza. Molti diranno semplicemente che hanno deciso di seguire un parente o un amico che li aveva preceduti;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successivamente loro stessi hanno chiam</w:t>
      </w:r>
      <w:r w:rsidR="009D3E5C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to i loro cari e, così, l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rete f</w:t>
      </w:r>
      <w:r w:rsidR="009D3E5C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miliare si è ri</w:t>
      </w:r>
      <w:r w:rsidR="009D3E5C" w:rsidRPr="00E31502">
        <w:rPr>
          <w:rStyle w:val="hps"/>
          <w:rFonts w:ascii="Georgia" w:hAnsi="Georgia" w:cs="Arial"/>
          <w:noProof/>
          <w:color w:val="222222"/>
          <w:lang w:val="it-IT"/>
        </w:rPr>
        <w:t>costitui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ta.</w:t>
      </w:r>
    </w:p>
    <w:p w:rsidR="00A469E1" w:rsidRPr="00E31502" w:rsidRDefault="00A469E1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Un gr</w:t>
      </w:r>
      <w:r w:rsidR="001A05A3" w:rsidRPr="00E31502">
        <w:rPr>
          <w:rStyle w:val="hps"/>
          <w:rFonts w:ascii="Georgia" w:hAnsi="Georgia" w:cs="Arial"/>
          <w:noProof/>
          <w:color w:val="222222"/>
          <w:lang w:val="it-IT"/>
        </w:rPr>
        <w:t>uppo considerevole lascia il proprio paese per ragioni di salute, alla ricerca di luoghi in cui l’assistenza sanitaria sia migliore, più veloce e con strumenti moderni. Molti giovani di entrambi i sessi, dopo la scuola primaria e secondaria cercano luoghi dove po</w:t>
      </w:r>
      <w:r w:rsidR="006165AF" w:rsidRPr="00E31502">
        <w:rPr>
          <w:rStyle w:val="hps"/>
          <w:rFonts w:ascii="Georgia" w:hAnsi="Georgia" w:cs="Arial"/>
          <w:noProof/>
          <w:color w:val="222222"/>
          <w:lang w:val="it-IT"/>
        </w:rPr>
        <w:t>ter</w:t>
      </w:r>
      <w:r w:rsidR="001A05A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continuare gli studi superiori, </w:t>
      </w:r>
      <w:r w:rsidR="009D3E5C" w:rsidRPr="00E31502">
        <w:rPr>
          <w:rStyle w:val="hps"/>
          <w:rFonts w:ascii="Georgia" w:hAnsi="Georgia" w:cs="Arial"/>
          <w:noProof/>
          <w:color w:val="222222"/>
          <w:lang w:val="it-IT"/>
        </w:rPr>
        <w:t>per</w:t>
      </w:r>
      <w:r w:rsidR="001A05A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imparare una professione e trovare un’occupazione. Tuttavia, i termini «lavoro</w:t>
      </w:r>
      <w:r w:rsidRPr="00E31502">
        <w:rPr>
          <w:rStyle w:val="atn"/>
          <w:rFonts w:ascii="Georgia" w:hAnsi="Georgia" w:cs="Arial"/>
          <w:noProof/>
          <w:color w:val="222222"/>
          <w:lang w:val="it-IT"/>
        </w:rPr>
        <w:t>», «</w:t>
      </w:r>
      <w:r w:rsidR="001A05A3" w:rsidRPr="00E31502">
        <w:rPr>
          <w:rStyle w:val="atn"/>
          <w:rFonts w:ascii="Georgia" w:hAnsi="Georgia" w:cs="Arial"/>
          <w:noProof/>
          <w:color w:val="222222"/>
          <w:lang w:val="it-IT"/>
        </w:rPr>
        <w:t>avvenire migliore</w:t>
      </w:r>
      <w:r w:rsidRPr="00E31502">
        <w:rPr>
          <w:rStyle w:val="atn"/>
          <w:rFonts w:ascii="Georgia" w:hAnsi="Georgia" w:cs="Arial"/>
          <w:noProof/>
          <w:color w:val="222222"/>
          <w:lang w:val="it-IT"/>
        </w:rPr>
        <w:t>» e «</w:t>
      </w:r>
      <w:r w:rsidRPr="00E31502">
        <w:rPr>
          <w:rFonts w:ascii="Georgia" w:hAnsi="Georgia" w:cs="Arial"/>
          <w:noProof/>
          <w:color w:val="222222"/>
          <w:lang w:val="it-IT"/>
        </w:rPr>
        <w:t>vi</w:t>
      </w:r>
      <w:r w:rsidR="001A05A3" w:rsidRPr="00E31502">
        <w:rPr>
          <w:rFonts w:ascii="Georgia" w:hAnsi="Georgia" w:cs="Arial"/>
          <w:noProof/>
          <w:color w:val="222222"/>
          <w:lang w:val="it-IT"/>
        </w:rPr>
        <w:t>ta migliore</w:t>
      </w:r>
      <w:r w:rsidRPr="00E31502">
        <w:rPr>
          <w:rFonts w:ascii="Georgia" w:hAnsi="Georgia" w:cs="Arial"/>
          <w:noProof/>
          <w:color w:val="222222"/>
          <w:lang w:val="it-IT"/>
        </w:rPr>
        <w:t>» appa</w:t>
      </w:r>
      <w:r w:rsidR="001A05A3" w:rsidRPr="00E31502">
        <w:rPr>
          <w:rFonts w:ascii="Georgia" w:hAnsi="Georgia" w:cs="Arial"/>
          <w:noProof/>
          <w:color w:val="222222"/>
          <w:lang w:val="it-IT"/>
        </w:rPr>
        <w:t xml:space="preserve">iono praticamente in tutte le risposte.  </w:t>
      </w:r>
      <w:r w:rsidR="00440946" w:rsidRPr="00E31502">
        <w:rPr>
          <w:rFonts w:ascii="Georgia" w:hAnsi="Georgia" w:cs="Arial"/>
          <w:noProof/>
          <w:color w:val="222222"/>
          <w:lang w:val="it-IT"/>
        </w:rPr>
        <w:t xml:space="preserve">Allo stesso modo, si parla spesso di </w:t>
      </w:r>
      <w:r w:rsidRPr="00E31502">
        <w:rPr>
          <w:rStyle w:val="atn"/>
          <w:rFonts w:ascii="Georgia" w:hAnsi="Georgia" w:cs="Arial"/>
          <w:noProof/>
          <w:color w:val="222222"/>
          <w:lang w:val="it-IT"/>
        </w:rPr>
        <w:t>«</w:t>
      </w:r>
      <w:r w:rsidR="00440946" w:rsidRPr="00E31502">
        <w:rPr>
          <w:rFonts w:ascii="Georgia" w:hAnsi="Georgia" w:cs="Arial"/>
          <w:noProof/>
          <w:color w:val="222222"/>
          <w:lang w:val="it-IT"/>
        </w:rPr>
        <w:t>fuga di cervelli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». </w:t>
      </w:r>
      <w:r w:rsidR="00440946" w:rsidRPr="00E31502">
        <w:rPr>
          <w:rFonts w:ascii="Georgia" w:hAnsi="Georgia" w:cs="Arial"/>
          <w:noProof/>
          <w:color w:val="222222"/>
          <w:lang w:val="it-IT"/>
        </w:rPr>
        <w:t>In questo tipo di visione 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merg</w:t>
      </w:r>
      <w:r w:rsidR="00440946" w:rsidRPr="00E31502">
        <w:rPr>
          <w:rStyle w:val="hps"/>
          <w:rFonts w:ascii="Georgia" w:hAnsi="Georgia" w:cs="Arial"/>
          <w:noProof/>
          <w:color w:val="222222"/>
          <w:lang w:val="it-IT"/>
        </w:rPr>
        <w:t>ono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9D3E5C" w:rsidRPr="00E31502">
        <w:rPr>
          <w:rFonts w:ascii="Georgia" w:hAnsi="Georgia" w:cs="Arial"/>
          <w:noProof/>
          <w:color w:val="222222"/>
          <w:lang w:val="it-IT"/>
        </w:rPr>
        <w:t>in modo assolutamente naturale</w:t>
      </w:r>
      <w:r w:rsidR="00EC2468" w:rsidRPr="00E31502">
        <w:rPr>
          <w:rFonts w:ascii="Georgia" w:hAnsi="Georgia" w:cs="Arial"/>
          <w:noProof/>
          <w:color w:val="222222"/>
          <w:lang w:val="it-IT"/>
        </w:rPr>
        <w:t>, i cosiddetti fattori di espuls</w:t>
      </w:r>
      <w:r w:rsidR="009D3E5C" w:rsidRPr="00E31502">
        <w:rPr>
          <w:rFonts w:ascii="Georgia" w:hAnsi="Georgia" w:cs="Arial"/>
          <w:noProof/>
          <w:color w:val="222222"/>
          <w:lang w:val="it-IT"/>
        </w:rPr>
        <w:t>ione e di attrazione</w:t>
      </w:r>
      <w:r w:rsidR="00EC2468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EC2468" w:rsidRPr="00E31502">
        <w:rPr>
          <w:rStyle w:val="st"/>
          <w:rFonts w:ascii="Georgia" w:hAnsi="Georgia" w:cs="Arial"/>
          <w:lang w:val="it-IT"/>
        </w:rPr>
        <w:t>(</w:t>
      </w:r>
      <w:proofErr w:type="spellStart"/>
      <w:r w:rsidR="00EC2468" w:rsidRPr="00C55F1D">
        <w:rPr>
          <w:rStyle w:val="st"/>
          <w:rFonts w:ascii="Georgia" w:hAnsi="Georgia" w:cs="Arial"/>
          <w:i/>
          <w:lang w:val="it-IT"/>
        </w:rPr>
        <w:t>push</w:t>
      </w:r>
      <w:proofErr w:type="spellEnd"/>
      <w:r w:rsidR="00EC2468" w:rsidRPr="00C55F1D">
        <w:rPr>
          <w:rStyle w:val="st"/>
          <w:rFonts w:ascii="Georgia" w:hAnsi="Georgia" w:cs="Arial"/>
          <w:i/>
          <w:lang w:val="it-IT"/>
        </w:rPr>
        <w:t xml:space="preserve"> and pull </w:t>
      </w:r>
      <w:proofErr w:type="spellStart"/>
      <w:r w:rsidR="00EC2468" w:rsidRPr="00C55F1D">
        <w:rPr>
          <w:rStyle w:val="st"/>
          <w:rFonts w:ascii="Georgia" w:hAnsi="Georgia" w:cs="Arial"/>
          <w:i/>
          <w:lang w:val="it-IT"/>
        </w:rPr>
        <w:t>factors</w:t>
      </w:r>
      <w:proofErr w:type="spellEnd"/>
      <w:r w:rsidR="00EC2468" w:rsidRPr="00E31502">
        <w:rPr>
          <w:rStyle w:val="st"/>
          <w:rFonts w:ascii="Georgia" w:hAnsi="Georgia" w:cs="Arial"/>
          <w:lang w:val="it-IT"/>
        </w:rPr>
        <w:t>)</w:t>
      </w:r>
      <w:r w:rsidR="009D3E5C" w:rsidRPr="00E31502">
        <w:rPr>
          <w:rFonts w:ascii="Georgia" w:hAnsi="Georgia" w:cs="Arial"/>
          <w:noProof/>
          <w:lang w:val="it-IT"/>
        </w:rPr>
        <w:t>,</w:t>
      </w:r>
      <w:r w:rsidR="009D3E5C" w:rsidRPr="00E31502">
        <w:rPr>
          <w:rFonts w:ascii="Georgia" w:hAnsi="Georgia" w:cs="Arial"/>
          <w:noProof/>
          <w:color w:val="222222"/>
          <w:lang w:val="it-IT"/>
        </w:rPr>
        <w:t xml:space="preserve"> ma la prima risposta del migrante e quella di chi l’ascolta possono essere ingannevoli.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Le motiva</w:t>
      </w:r>
      <w:r w:rsidR="009D3E5C" w:rsidRPr="00E31502">
        <w:rPr>
          <w:rStyle w:val="hps"/>
          <w:rFonts w:ascii="Georgia" w:hAnsi="Georgia" w:cs="Arial"/>
          <w:noProof/>
          <w:color w:val="222222"/>
          <w:lang w:val="it-IT"/>
        </w:rPr>
        <w:t>zioni imme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diate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9D3E5C" w:rsidRPr="00E31502">
        <w:rPr>
          <w:rFonts w:ascii="Georgia" w:hAnsi="Georgia" w:cs="Arial"/>
          <w:noProof/>
          <w:color w:val="222222"/>
          <w:lang w:val="it-IT"/>
        </w:rPr>
        <w:t>nascondono di solito cause più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profonde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9D3E5C" w:rsidRPr="00E31502">
        <w:rPr>
          <w:rFonts w:ascii="Georgia" w:hAnsi="Georgia" w:cs="Arial"/>
          <w:noProof/>
          <w:color w:val="222222"/>
          <w:lang w:val="it-IT"/>
        </w:rPr>
        <w:t>Anche qui la fotografia ha bisogno di essere sostituita da una radiografia.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</w:p>
    <w:p w:rsidR="00A469E1" w:rsidRPr="00E31502" w:rsidRDefault="00A469E1" w:rsidP="002B0902">
      <w:pPr>
        <w:pStyle w:val="Paragrafoelenco"/>
        <w:numPr>
          <w:ilvl w:val="0"/>
          <w:numId w:val="4"/>
        </w:numPr>
        <w:spacing w:after="120" w:line="240" w:lineRule="auto"/>
        <w:ind w:left="0" w:firstLine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Cause</w:t>
      </w:r>
      <w:r w:rsidR="009D3E5C" w:rsidRPr="00E31502">
        <w:rPr>
          <w:rFonts w:ascii="Georgia" w:hAnsi="Georgia" w:cs="Arial"/>
          <w:b/>
          <w:i/>
          <w:noProof/>
          <w:lang w:val="it-IT"/>
        </w:rPr>
        <w:t xml:space="preserve"> </w:t>
      </w:r>
      <w:r w:rsidR="00C10601" w:rsidRPr="00E31502">
        <w:rPr>
          <w:rFonts w:ascii="Georgia" w:hAnsi="Georgia" w:cs="Arial"/>
          <w:b/>
          <w:i/>
          <w:noProof/>
          <w:lang w:val="it-IT"/>
        </w:rPr>
        <w:t>remote</w:t>
      </w:r>
    </w:p>
    <w:p w:rsidR="00A469E1" w:rsidRPr="00E31502" w:rsidRDefault="009D3E5C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In gran parte dei flussi migratori, il contesto sociale ed economico di origine </w:t>
      </w:r>
      <w:r w:rsidR="0082616B" w:rsidRPr="00E31502">
        <w:rPr>
          <w:rStyle w:val="hps"/>
          <w:rFonts w:ascii="Georgia" w:hAnsi="Georgia" w:cs="Arial"/>
          <w:noProof/>
          <w:color w:val="222222"/>
          <w:lang w:val="it-IT"/>
        </w:rPr>
        <w:t>è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caratterizzat</w:t>
      </w:r>
      <w:r w:rsidR="0082616B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da una duplice contraddizione. Da una parte, ci sono degli isolotti di ricchezza in un oceano di povertà e</w:t>
      </w:r>
      <w:r w:rsidR="00350C3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di miseria, in cui </w:t>
      </w:r>
      <w:r w:rsidR="00350C3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una grande concentrazione di reddito si trova accanto a una grande escusione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sociale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La </w:t>
      </w:r>
      <w:r w:rsidR="0082616B" w:rsidRPr="00E31502">
        <w:rPr>
          <w:rStyle w:val="hps"/>
          <w:rFonts w:ascii="Georgia" w:hAnsi="Georgia" w:cs="Arial"/>
          <w:noProof/>
          <w:color w:val="222222"/>
          <w:lang w:val="it-IT"/>
        </w:rPr>
        <w:t>line</w:t>
      </w:r>
      <w:r w:rsidR="00350C37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82616B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350C3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che divide il primo e il terzo mondo attraversa, in verità, </w:t>
      </w:r>
      <w:r w:rsidR="0082616B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350C3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ogni paese e persino ogni regione. D’altra parte, dagli inizi degli anni ’70, assistiamo a una crisi prolungata e strutturale del sistema capitalistico di produzione che aumenta il movimento circolare di enormi masse di persone nel mondo intero.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La cris</w:t>
      </w:r>
      <w:r w:rsidR="00802E34" w:rsidRPr="00E31502">
        <w:rPr>
          <w:rStyle w:val="hps"/>
          <w:rFonts w:ascii="Georgia" w:hAnsi="Georgia" w:cs="Arial"/>
          <w:noProof/>
          <w:color w:val="222222"/>
          <w:lang w:val="it-IT"/>
        </w:rPr>
        <w:t>i colpisce, in primo luogo, le persone più vulnerabili, che sono obbligate a partire alla ricerca di migliori condizioni di vita in terre lontane, seguendo la scia del capitalismo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A469E1" w:rsidRPr="00E31502" w:rsidRDefault="00A469E1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Pren</w:t>
      </w:r>
      <w:r w:rsidR="00802E34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diamo l’esempio di coloro che </w:t>
      </w:r>
      <w:r w:rsidR="00C1060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affermano di aver</w:t>
      </w:r>
      <w:r w:rsidR="0082616B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C1060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abbandonato la propria patria a causa della siccità. In linea di principio, la risposta non è falsa, ma è incompleta. Se è vero che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l'a</w:t>
      </w:r>
      <w:r w:rsidR="00C1060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ssenza prolungata della pioggia obbliga le persone a lasciare la propria regione o il proprio paese, è altrettanto vero che da sola essa non determina un esodo di massa.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La s</w:t>
      </w:r>
      <w:r w:rsidR="00C1060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iccità segna il momento della partenza, ma dietro questo flagello vi è una struttura agraria ed agricola che da molto tempo priva le persone di ogni tutela. Ciò è provato dal fatto che i grandi proprietari terrieri, con o senza pioggia, restano.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Al</w:t>
      </w:r>
      <w:r w:rsidR="00C1060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or</w:t>
      </w:r>
      <w:r w:rsidR="00C1060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, c</w:t>
      </w:r>
      <w:r w:rsidR="00C10601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iò che causa la partenza non è la siccità, ma </w:t>
      </w:r>
      <w:r w:rsidR="007801BB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«il contesto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» </w:t>
      </w:r>
      <w:r w:rsidR="007801BB" w:rsidRPr="00E31502">
        <w:rPr>
          <w:rStyle w:val="hps"/>
          <w:rFonts w:ascii="Georgia" w:hAnsi="Georgia" w:cs="Arial"/>
          <w:noProof/>
          <w:color w:val="222222"/>
          <w:lang w:val="it-IT"/>
        </w:rPr>
        <w:t>in cui vivono: i</w:t>
      </w:r>
      <w:r w:rsidR="007801BB" w:rsidRPr="00E31502">
        <w:rPr>
          <w:rFonts w:ascii="Georgia" w:hAnsi="Georgia" w:cs="Arial"/>
          <w:noProof/>
          <w:color w:val="222222"/>
          <w:lang w:val="it-IT"/>
        </w:rPr>
        <w:t>n altre parole, le condizioni ingiuste e disuguali della proprietà fondiaria</w:t>
      </w:r>
      <w:r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A469E1" w:rsidRPr="00E31502" w:rsidRDefault="00A469E1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</w:t>
      </w:r>
      <w:r w:rsidR="006735CC" w:rsidRPr="00E31502">
        <w:rPr>
          <w:rStyle w:val="hps"/>
          <w:rFonts w:ascii="Georgia" w:hAnsi="Georgia" w:cs="Arial"/>
          <w:noProof/>
          <w:color w:val="222222"/>
          <w:lang w:val="it-IT"/>
        </w:rPr>
        <w:t>o stesso accade per altri tipi di risposte o di analisi superficiali. Nel contesto della mobilità umana in generale, la visione immediata, superficiale o semplicemente ciclica nasconde spesso cause più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profonde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6735CC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strut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tur</w:t>
      </w:r>
      <w:r w:rsidR="006735CC" w:rsidRPr="00E31502">
        <w:rPr>
          <w:rStyle w:val="hps"/>
          <w:rFonts w:ascii="Georgia" w:hAnsi="Georgia" w:cs="Arial"/>
          <w:noProof/>
          <w:color w:val="222222"/>
          <w:lang w:val="it-IT"/>
        </w:rPr>
        <w:t>ali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6735CC" w:rsidRPr="00E31502">
        <w:rPr>
          <w:rFonts w:ascii="Georgia" w:hAnsi="Georgia" w:cs="Arial"/>
          <w:noProof/>
          <w:color w:val="222222"/>
          <w:lang w:val="it-IT"/>
        </w:rPr>
        <w:t xml:space="preserve">Nella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grande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ma</w:t>
      </w:r>
      <w:r w:rsidR="006735CC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ggioranza dei casi, le radici della migrazione si trovano nella situazione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sociale e</w:t>
      </w:r>
      <w:r w:rsidR="006735CC" w:rsidRPr="00E31502">
        <w:rPr>
          <w:rStyle w:val="hps"/>
          <w:rFonts w:ascii="Georgia" w:hAnsi="Georgia" w:cs="Arial"/>
          <w:noProof/>
          <w:color w:val="222222"/>
          <w:lang w:val="it-IT"/>
        </w:rPr>
        <w:t>d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6735CC" w:rsidRPr="00E31502">
        <w:rPr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conomi</w:t>
      </w:r>
      <w:r w:rsidR="006735CC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ca sfavorevole alla permanenza nel luogo di origine. La mancanza di lavoro </w:t>
      </w:r>
      <w:r w:rsidR="00AA0E46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o di un salario dignitoso, la precarietà del sistema sanitario pubblico e dell’istruzione, rapporti di lavoro simili alla schiavitù,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la cultur</w:t>
      </w:r>
      <w:r w:rsidR="00AA0E46" w:rsidRPr="00E31502">
        <w:rPr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patriarcale </w:t>
      </w:r>
      <w:r w:rsidR="00AA0E46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nella quale le donne sono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totalment</w:t>
      </w:r>
      <w:r w:rsidR="00AA0E46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so</w:t>
      </w:r>
      <w:r w:rsidR="00AA0E46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ttomesse alla forza maschile, lo sfruttamento del lavoro minorile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AA0E46" w:rsidRPr="00E31502">
        <w:rPr>
          <w:rStyle w:val="hps"/>
          <w:rFonts w:ascii="Georgia" w:hAnsi="Georgia" w:cs="Arial"/>
          <w:noProof/>
          <w:color w:val="222222"/>
          <w:lang w:val="it-IT"/>
        </w:rPr>
        <w:t>da non confondere con la sana iniziazione dei bambini a svolgere certi servizi in seno alla famiglia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)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son</w:t>
      </w:r>
      <w:r w:rsidR="00AA0E46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o tutti esempi di una tale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situa</w:t>
      </w:r>
      <w:r w:rsidR="00AA0E46" w:rsidRPr="00E31502">
        <w:rPr>
          <w:rStyle w:val="hps"/>
          <w:rFonts w:ascii="Georgia" w:hAnsi="Georgia" w:cs="Arial"/>
          <w:noProof/>
          <w:color w:val="222222"/>
          <w:lang w:val="it-IT"/>
        </w:rPr>
        <w:t>zione.</w:t>
      </w:r>
    </w:p>
    <w:p w:rsidR="00A469E1" w:rsidRPr="00E31502" w:rsidRDefault="00AA0E46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lastRenderedPageBreak/>
        <w:t xml:space="preserve">In alcuni paesi e in certe regioni, sembra di trovarsi ancora nel Medio Evo pur essendo in pieno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XXI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secolo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.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686120" w:rsidRPr="00E31502">
        <w:rPr>
          <w:rFonts w:ascii="Georgia" w:hAnsi="Georgia" w:cs="Arial"/>
          <w:noProof/>
          <w:color w:val="222222"/>
          <w:lang w:val="it-IT"/>
        </w:rPr>
        <w:t>I</w:t>
      </w:r>
      <w:r w:rsidR="00F01E46" w:rsidRPr="00E31502">
        <w:rPr>
          <w:rFonts w:ascii="Georgia" w:hAnsi="Georgia" w:cs="Arial"/>
          <w:noProof/>
          <w:color w:val="222222"/>
          <w:lang w:val="it-IT"/>
        </w:rPr>
        <w:t xml:space="preserve">l capitalismo rivela </w:t>
      </w:r>
      <w:r w:rsidR="00686120" w:rsidRPr="00E31502">
        <w:rPr>
          <w:rFonts w:ascii="Georgia" w:hAnsi="Georgia" w:cs="Arial"/>
          <w:noProof/>
          <w:color w:val="222222"/>
          <w:lang w:val="it-IT"/>
        </w:rPr>
        <w:t xml:space="preserve">così </w:t>
      </w:r>
      <w:r w:rsidR="00F01E46" w:rsidRPr="00E31502">
        <w:rPr>
          <w:rFonts w:ascii="Georgia" w:hAnsi="Georgia" w:cs="Arial"/>
          <w:noProof/>
          <w:color w:val="222222"/>
          <w:lang w:val="it-IT"/>
        </w:rPr>
        <w:t>uno dei suoi volti più lampanti e perversi</w:t>
      </w:r>
      <w:r w:rsidR="00686120" w:rsidRPr="00E31502">
        <w:rPr>
          <w:rFonts w:ascii="Georgia" w:hAnsi="Georgia" w:cs="Arial"/>
          <w:noProof/>
          <w:color w:val="222222"/>
          <w:lang w:val="it-IT"/>
        </w:rPr>
        <w:t>;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parado</w:t>
      </w:r>
      <w:r w:rsidR="007A3B17" w:rsidRPr="00E31502">
        <w:rPr>
          <w:rStyle w:val="hps"/>
          <w:rFonts w:ascii="Georgia" w:hAnsi="Georgia" w:cs="Arial"/>
          <w:noProof/>
          <w:color w:val="222222"/>
          <w:lang w:val="it-IT"/>
        </w:rPr>
        <w:t>ss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alment</w:t>
      </w:r>
      <w:r w:rsidR="007A3B1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e ci troviamo di fronte a una contraddizione: con la rivoluzione tecnologica in corso, le innovazioni tecnologiche </w:t>
      </w:r>
      <w:r w:rsidR="00686120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sempre </w:t>
      </w:r>
      <w:r w:rsidR="007A3B1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più avanzate coesistono con forme di lavoro che sono state condannate e bandite da molto tempo grazie alla lotta sindacale nel corso della storia. Come ha dichiarato il sociologo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José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de Souza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Martins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forme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non capitalist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>istich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p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>ossono trovarsi accanto a un sistema di produzione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capitalist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C55F1D" w:rsidRPr="00E31502" w:rsidRDefault="00BC12E5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Le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altre cause degli spostamenti di massa sono legate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come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2A6A28" w:rsidRPr="00E31502">
        <w:rPr>
          <w:rFonts w:ascii="Georgia" w:hAnsi="Georgia" w:cs="Arial"/>
          <w:noProof/>
          <w:color w:val="222222"/>
          <w:lang w:val="it-IT"/>
        </w:rPr>
        <w:t>abbiamo appena visto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2A6A28" w:rsidRPr="00E31502">
        <w:rPr>
          <w:rFonts w:ascii="Georgia" w:hAnsi="Georgia" w:cs="Arial"/>
          <w:noProof/>
          <w:color w:val="222222"/>
          <w:lang w:val="it-IT"/>
        </w:rPr>
        <w:t>alle persecuzioni politiche, ideologiche o religiose che obbligano le persone a fuggire. Esse sono legate anche ai pregiudizi, alla xenofobia, alla discriminazione etnica o religiosa</w:t>
      </w:r>
      <w:r w:rsidR="00686120" w:rsidRPr="00E31502">
        <w:rPr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2A6A28" w:rsidRPr="00E31502">
        <w:rPr>
          <w:rFonts w:ascii="Georgia" w:hAnsi="Georgia" w:cs="Arial"/>
          <w:noProof/>
          <w:color w:val="222222"/>
          <w:lang w:val="it-IT"/>
        </w:rPr>
        <w:t>a un</w:t>
      </w:r>
      <w:r w:rsidR="00686120" w:rsidRPr="00E31502">
        <w:rPr>
          <w:rFonts w:ascii="Georgia" w:hAnsi="Georgia" w:cs="Arial"/>
          <w:noProof/>
          <w:color w:val="222222"/>
          <w:lang w:val="it-IT"/>
        </w:rPr>
        <w:t xml:space="preserve"> conflitto armato all’interno di un</w:t>
      </w:r>
      <w:r w:rsidR="002A6A28" w:rsidRPr="00E31502">
        <w:rPr>
          <w:rFonts w:ascii="Georgia" w:hAnsi="Georgia" w:cs="Arial"/>
          <w:noProof/>
          <w:color w:val="222222"/>
          <w:lang w:val="it-IT"/>
        </w:rPr>
        <w:t xml:space="preserve"> paese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>ad esempio, il Libano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)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tra due diversi stati bel</w:t>
      </w:r>
      <w:r w:rsidR="00686120" w:rsidRPr="00E31502">
        <w:rPr>
          <w:rStyle w:val="hps"/>
          <w:rFonts w:ascii="Georgia" w:hAnsi="Georgia" w:cs="Arial"/>
          <w:noProof/>
          <w:color w:val="222222"/>
          <w:lang w:val="it-IT"/>
        </w:rPr>
        <w:t>l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igeranti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>ad esempio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Isra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ele 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Palestin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Russi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a 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Ukrain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)</w:t>
      </w:r>
      <w:r w:rsidR="00686120"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2A6A2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a scontri tra fazioni ribelli e forze armate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004B4E" w:rsidRPr="00E31502">
        <w:rPr>
          <w:rStyle w:val="hps"/>
          <w:rFonts w:ascii="Georgia" w:hAnsi="Georgia" w:cs="Arial"/>
          <w:noProof/>
          <w:color w:val="222222"/>
          <w:lang w:val="it-IT"/>
        </w:rPr>
        <w:t>come in Colombia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)</w:t>
      </w:r>
      <w:r w:rsidR="00C056E4"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04B4E" w:rsidRPr="00E31502">
        <w:rPr>
          <w:rFonts w:ascii="Georgia" w:hAnsi="Georgia" w:cs="Arial"/>
          <w:noProof/>
          <w:color w:val="222222"/>
          <w:lang w:val="it-IT"/>
        </w:rPr>
        <w:t>al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la violen</w:t>
      </w:r>
      <w:r w:rsidR="00004B4E" w:rsidRPr="00E31502">
        <w:rPr>
          <w:rStyle w:val="hps"/>
          <w:rFonts w:ascii="Georgia" w:hAnsi="Georgia" w:cs="Arial"/>
          <w:noProof/>
          <w:color w:val="222222"/>
          <w:lang w:val="it-IT"/>
        </w:rPr>
        <w:t>za sotto numerose forme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004B4E" w:rsidRPr="00E31502">
        <w:rPr>
          <w:rFonts w:ascii="Georgia" w:hAnsi="Georgia" w:cs="Arial"/>
          <w:noProof/>
          <w:color w:val="222222"/>
          <w:lang w:val="it-IT"/>
        </w:rPr>
        <w:t>i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n partic</w:t>
      </w:r>
      <w:r w:rsidR="00004B4E" w:rsidRPr="00E31502">
        <w:rPr>
          <w:rStyle w:val="hps"/>
          <w:rFonts w:ascii="Georgia" w:hAnsi="Georgia" w:cs="Arial"/>
          <w:noProof/>
          <w:color w:val="222222"/>
          <w:lang w:val="it-IT"/>
        </w:rPr>
        <w:t>olare la tratta degli esseri umani gestita dalla criminalità organizzata</w:t>
      </w:r>
      <w:r w:rsidR="00C056E4"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04B4E" w:rsidRPr="00E31502">
        <w:rPr>
          <w:rFonts w:ascii="Georgia" w:hAnsi="Georgia" w:cs="Arial"/>
          <w:noProof/>
          <w:color w:val="222222"/>
          <w:lang w:val="it-IT"/>
        </w:rPr>
        <w:t xml:space="preserve">alla lotta per il controllo delle drogue e </w:t>
      </w:r>
      <w:r w:rsidR="00C056E4" w:rsidRPr="00E31502">
        <w:rPr>
          <w:rFonts w:ascii="Georgia" w:hAnsi="Georgia" w:cs="Arial"/>
          <w:noProof/>
          <w:color w:val="222222"/>
          <w:lang w:val="it-IT"/>
        </w:rPr>
        <w:t>i</w:t>
      </w:r>
      <w:r w:rsidR="00004B4E" w:rsidRPr="00E31502">
        <w:rPr>
          <w:rFonts w:ascii="Georgia" w:hAnsi="Georgia" w:cs="Arial"/>
          <w:noProof/>
          <w:color w:val="222222"/>
          <w:lang w:val="it-IT"/>
        </w:rPr>
        <w:t xml:space="preserve">l traffico d’armi </w:t>
      </w:r>
      <w:r w:rsidR="00004B4E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004B4E" w:rsidRPr="00E31502">
        <w:rPr>
          <w:rStyle w:val="hps"/>
          <w:rFonts w:ascii="Georgia" w:hAnsi="Georgia" w:cs="Arial"/>
          <w:noProof/>
          <w:color w:val="222222"/>
          <w:lang w:val="it-IT"/>
        </w:rPr>
        <w:t>d esempio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04B4E" w:rsidRPr="00E31502">
        <w:rPr>
          <w:rFonts w:ascii="Georgia" w:hAnsi="Georgia" w:cs="Arial"/>
          <w:noProof/>
          <w:color w:val="222222"/>
          <w:lang w:val="it-IT"/>
        </w:rPr>
        <w:t xml:space="preserve">Messico, </w:t>
      </w:r>
      <w:r w:rsidRPr="00E31502">
        <w:rPr>
          <w:rFonts w:ascii="Georgia" w:hAnsi="Georgia" w:cs="Arial"/>
          <w:noProof/>
          <w:color w:val="222222"/>
          <w:lang w:val="it-IT"/>
        </w:rPr>
        <w:t>Colombi</w:t>
      </w:r>
      <w:r w:rsidR="00004B4E" w:rsidRPr="00E31502">
        <w:rPr>
          <w:rFonts w:ascii="Georgia" w:hAnsi="Georgia" w:cs="Arial"/>
          <w:noProof/>
          <w:color w:val="222222"/>
          <w:lang w:val="it-IT"/>
        </w:rPr>
        <w:t xml:space="preserve">a </w:t>
      </w:r>
      <w:r w:rsidRPr="00E31502">
        <w:rPr>
          <w:rFonts w:ascii="Georgia" w:hAnsi="Georgia" w:cs="Arial"/>
          <w:noProof/>
          <w:color w:val="222222"/>
          <w:lang w:val="it-IT"/>
        </w:rPr>
        <w:t>e</w:t>
      </w:r>
      <w:r w:rsidR="00004B4E" w:rsidRPr="00E31502">
        <w:rPr>
          <w:rFonts w:ascii="Georgia" w:hAnsi="Georgia" w:cs="Arial"/>
          <w:noProof/>
          <w:color w:val="222222"/>
          <w:lang w:val="it-IT"/>
        </w:rPr>
        <w:t xml:space="preserve"> Brasile</w:t>
      </w:r>
      <w:r w:rsidR="00C056E4" w:rsidRPr="00E31502">
        <w:rPr>
          <w:rFonts w:ascii="Georgia" w:hAnsi="Georgia" w:cs="Arial"/>
          <w:noProof/>
          <w:color w:val="222222"/>
          <w:lang w:val="it-IT"/>
        </w:rPr>
        <w:t>),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004B4E" w:rsidRPr="00E31502">
        <w:rPr>
          <w:rStyle w:val="hps"/>
          <w:rFonts w:ascii="Georgia" w:hAnsi="Georgia" w:cs="Arial"/>
          <w:noProof/>
          <w:color w:val="222222"/>
          <w:lang w:val="it-IT"/>
        </w:rPr>
        <w:t>l lavoro stagionale che, nel corso degli anni, può portare a una migrazione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permanente</w:t>
      </w:r>
      <w:r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A469E1" w:rsidRPr="00E31502" w:rsidRDefault="00A469E1" w:rsidP="002B0902">
      <w:pPr>
        <w:pStyle w:val="Paragrafoelenco"/>
        <w:numPr>
          <w:ilvl w:val="0"/>
          <w:numId w:val="2"/>
        </w:numPr>
        <w:spacing w:after="120" w:line="240" w:lineRule="auto"/>
        <w:ind w:left="0" w:firstLine="0"/>
        <w:rPr>
          <w:rFonts w:ascii="Georgia" w:hAnsi="Georgia" w:cs="Arial"/>
          <w:b/>
          <w:noProof/>
          <w:lang w:val="it-IT"/>
        </w:rPr>
      </w:pPr>
      <w:r w:rsidRPr="00E31502">
        <w:rPr>
          <w:rFonts w:ascii="Georgia" w:hAnsi="Georgia" w:cs="Arial"/>
          <w:b/>
          <w:noProof/>
          <w:lang w:val="it-IT"/>
        </w:rPr>
        <w:t>Un</w:t>
      </w:r>
      <w:r w:rsidR="00BA1BF8" w:rsidRPr="00E31502">
        <w:rPr>
          <w:rFonts w:ascii="Georgia" w:hAnsi="Georgia" w:cs="Arial"/>
          <w:b/>
          <w:noProof/>
          <w:lang w:val="it-IT"/>
        </w:rPr>
        <w:t xml:space="preserve">o sguardo biblico, teologico e </w:t>
      </w:r>
      <w:r w:rsidRPr="00E31502">
        <w:rPr>
          <w:rFonts w:ascii="Georgia" w:hAnsi="Georgia" w:cs="Arial"/>
          <w:b/>
          <w:noProof/>
          <w:lang w:val="it-IT"/>
        </w:rPr>
        <w:t>pastoral</w:t>
      </w:r>
      <w:r w:rsidR="00BA1BF8" w:rsidRPr="00E31502">
        <w:rPr>
          <w:rFonts w:ascii="Georgia" w:hAnsi="Georgia" w:cs="Arial"/>
          <w:b/>
          <w:noProof/>
          <w:lang w:val="it-IT"/>
        </w:rPr>
        <w:t>e</w:t>
      </w:r>
    </w:p>
    <w:p w:rsidR="007548A8" w:rsidRPr="00E31502" w:rsidRDefault="00BF4E0E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Esistono tre modi di leggere il fenomeno della migrazione alla luce della Parola di Dio. Il primo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consiste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nel prendere un racconto biblico o un libro in particolare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rispet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tiv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ment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l’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pisod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io dei Discepoli di 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>Emmau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s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il Libro di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Ruth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>, a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partir</w:t>
      </w:r>
      <w:r w:rsidR="007548A8" w:rsidRPr="00E31502">
        <w:rPr>
          <w:rFonts w:ascii="Georgia" w:hAnsi="Georgia" w:cs="Arial"/>
          <w:noProof/>
          <w:color w:val="222222"/>
          <w:lang w:val="it-IT"/>
        </w:rPr>
        <w:t>e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d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>a questo approccio, cercare di approfondire il tema. Il secondo modo consiste nel prendere dei testi biblici che fanno rif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>rimento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al tema della migrazione e intessere a partire da essi una riflessione di carattere teologico spirituale o pastorale.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Infine, il terzo consiste nel leggere tutta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la Parol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a di Dio nella prospettiva della mobilità umana, ponendo l’accento su una teologia o una spiritualità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d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>el cammino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.</w:t>
      </w:r>
      <w:r w:rsidR="00A469E1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469E1" w:rsidRPr="00E31502">
        <w:rPr>
          <w:rStyle w:val="hps"/>
          <w:rFonts w:ascii="Georgia" w:hAnsi="Georgia" w:cs="Arial"/>
          <w:noProof/>
          <w:color w:val="222222"/>
          <w:lang w:val="it-IT"/>
        </w:rPr>
        <w:t>S</w:t>
      </w:r>
      <w:r w:rsidR="007548A8" w:rsidRPr="00E31502">
        <w:rPr>
          <w:rStyle w:val="hps"/>
          <w:rFonts w:ascii="Georgia" w:hAnsi="Georgia" w:cs="Arial"/>
          <w:noProof/>
          <w:color w:val="222222"/>
          <w:lang w:val="it-IT"/>
        </w:rPr>
        <w:t>enza sottovalutare gli altri modi, noi seguiremo il terzo, considerando solamente alcuni testi paradigmatici dell’Antico Testamnto e uno del Nuovo Testamento, per illustrare l’esperienza di un popolo in cammino.</w:t>
      </w:r>
    </w:p>
    <w:p w:rsidR="000B5C43" w:rsidRPr="00E31502" w:rsidRDefault="00BA1BF8" w:rsidP="002B0902">
      <w:pPr>
        <w:spacing w:after="120" w:line="240" w:lineRule="auto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Guardare il migrante con gli occhi di Dio</w:t>
      </w:r>
      <w:r w:rsidR="000B5C43" w:rsidRPr="00E31502">
        <w:rPr>
          <w:rFonts w:ascii="Georgia" w:hAnsi="Georgia" w:cs="Arial"/>
          <w:b/>
          <w:i/>
          <w:noProof/>
          <w:lang w:val="it-IT"/>
        </w:rPr>
        <w:t xml:space="preserve"> </w:t>
      </w:r>
    </w:p>
    <w:p w:rsidR="000B5C43" w:rsidRPr="00E31502" w:rsidRDefault="007548A8" w:rsidP="002B0902">
      <w:pPr>
        <w:spacing w:after="120" w:line="240" w:lineRule="auto"/>
        <w:rPr>
          <w:rFonts w:ascii="Georgia" w:hAnsi="Georgia" w:cs="Arial"/>
          <w:i/>
          <w:noProof/>
          <w:lang w:val="it-IT"/>
        </w:rPr>
      </w:pP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In merito all’antica alleanza, possiamo rivolgere il nostro sguardo su ciò che gli esperti chiamano il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«cr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do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storico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»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d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el popolo di Israe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: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Deut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ronom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io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26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>,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5-10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nella sua versione più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labor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ata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,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d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sodo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3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>,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7-10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un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version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p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iù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primitiv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. 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Si tratta, com’è noto, dell’esperienza che ha contribuito alla fondazione </w:t>
      </w:r>
      <w:r w:rsidR="00D605B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d’Israele come Popolo di Dio. Confrontando le due versioni, troveremo quattro verbi alla prima persona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D605B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singolare, tutti attribuiti a Dio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="00D605B7" w:rsidRPr="00C55F1D">
        <w:rPr>
          <w:rFonts w:ascii="Georgia" w:hAnsi="Georgia" w:cs="Arial"/>
          <w:noProof/>
          <w:color w:val="222222"/>
          <w:spacing w:val="-4"/>
          <w:lang w:val="it-IT"/>
        </w:rPr>
        <w:t>che ci mostrano un filo conduttore che si presenterà lungo tutta la Bibbia</w:t>
      </w:r>
      <w:r w:rsidR="000B5C4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. </w:t>
      </w:r>
      <w:r w:rsidR="000B5C4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«</w:t>
      </w:r>
      <w:r w:rsidR="00A75A2D" w:rsidRPr="00C55F1D">
        <w:rPr>
          <w:rFonts w:ascii="Georgia" w:hAnsi="Georgia" w:cs="Arial"/>
          <w:i/>
          <w:noProof/>
          <w:spacing w:val="-4"/>
          <w:lang w:val="it-IT"/>
        </w:rPr>
        <w:t>Il Signore disse: "Ho osservato la miseria del mio popolo in Egitto e ho udito il suo grido a causa dei suoi sorveglianti; conosco infatti le sue sofferenze. Sono sceso per liberarlo dalla</w:t>
      </w:r>
      <w:r w:rsidR="00A75A2D" w:rsidRPr="00E31502">
        <w:rPr>
          <w:rFonts w:ascii="Georgia" w:hAnsi="Georgia" w:cs="Arial"/>
          <w:i/>
          <w:noProof/>
          <w:lang w:val="it-IT"/>
        </w:rPr>
        <w:t xml:space="preserve"> mano dell'Egitto e per farlo uscire da questo paese verso un paese bello e spazioso, verso un paese dove scorre latte e miele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>».</w:t>
      </w:r>
      <w:r w:rsidR="00A75A2D" w:rsidRPr="00E31502">
        <w:rPr>
          <w:rFonts w:ascii="Georgia" w:hAnsi="Georgia" w:cs="Arial"/>
          <w:i/>
          <w:noProof/>
          <w:color w:val="222222"/>
          <w:lang w:val="it-IT"/>
        </w:rPr>
        <w:t xml:space="preserve"> </w:t>
      </w:r>
    </w:p>
    <w:p w:rsidR="000B5C43" w:rsidRPr="00E31502" w:rsidRDefault="000B5C43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Le quat</w:t>
      </w:r>
      <w:r w:rsidR="00D605B7" w:rsidRPr="00E31502">
        <w:rPr>
          <w:rStyle w:val="hps"/>
          <w:rFonts w:ascii="Georgia" w:hAnsi="Georgia" w:cs="Arial"/>
          <w:noProof/>
          <w:color w:val="222222"/>
          <w:lang w:val="it-IT"/>
        </w:rPr>
        <w:t>t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r</w:t>
      </w:r>
      <w:r w:rsidR="00D605B7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forme</w:t>
      </w:r>
      <w:r w:rsidR="00D605B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verbali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o</w:t>
      </w:r>
      <w:r w:rsidR="00A75A2D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sservare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 xml:space="preserve"> </w:t>
      </w:r>
      <w:r w:rsidR="00A75A2D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udire</w:t>
      </w:r>
      <w:r w:rsidRPr="00E31502">
        <w:rPr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b/>
          <w:i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con</w:t>
      </w:r>
      <w:r w:rsidR="00A75A2D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 xml:space="preserve">oscere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scend</w:t>
      </w:r>
      <w:r w:rsidR="00A75A2D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e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re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indi</w:t>
      </w:r>
      <w:r w:rsidR="00A75A2D" w:rsidRPr="00E31502">
        <w:rPr>
          <w:rStyle w:val="hps"/>
          <w:rFonts w:ascii="Georgia" w:hAnsi="Georgia" w:cs="Arial"/>
          <w:noProof/>
          <w:color w:val="222222"/>
          <w:lang w:val="it-IT"/>
        </w:rPr>
        <w:t>cano che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>al momento della loro «</w:t>
      </w:r>
      <w:r w:rsidRPr="00E31502">
        <w:rPr>
          <w:rFonts w:ascii="Georgia" w:hAnsi="Georgia" w:cs="Arial"/>
          <w:noProof/>
          <w:color w:val="222222"/>
          <w:lang w:val="it-IT"/>
        </w:rPr>
        <w:t>e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 xml:space="preserve">sperienza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fondatrice», 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>gli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Isra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>eliti</w:t>
      </w:r>
      <w:r w:rsidR="00B22BBE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 xml:space="preserve">hanno sviluppato la teologia e la spiritualità di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un Di</w:t>
      </w:r>
      <w:r w:rsidR="006F749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o che non solo è attento alla situazione concreta del popolo nel paese della schiavitù, ma che, soprattutto, scnde per raggiungerlo lungo il cammino dell’esodo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 d</w:t>
      </w:r>
      <w:r w:rsidR="006F7497" w:rsidRPr="00E31502">
        <w:rPr>
          <w:rStyle w:val="hps"/>
          <w:rFonts w:ascii="Georgia" w:hAnsi="Georgia" w:cs="Arial"/>
          <w:noProof/>
          <w:color w:val="222222"/>
          <w:lang w:val="it-IT"/>
        </w:rPr>
        <w:t>el deserto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e, p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>iù tardi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>lungo quello dell’esilio e della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diaspora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>L’atto di scendere si realizzerà pienamente con il mi</w:t>
      </w:r>
      <w:r w:rsidR="00B22BBE" w:rsidRPr="00E31502">
        <w:rPr>
          <w:rFonts w:ascii="Georgia" w:hAnsi="Georgia" w:cs="Arial"/>
          <w:noProof/>
          <w:color w:val="222222"/>
          <w:lang w:val="it-IT"/>
        </w:rPr>
        <w:t>s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>tero della sua incarnaz</w:t>
      </w:r>
      <w:r w:rsidR="00603BAB" w:rsidRPr="00E31502">
        <w:rPr>
          <w:rFonts w:ascii="Georgia" w:hAnsi="Georgia" w:cs="Arial"/>
          <w:noProof/>
          <w:color w:val="222222"/>
          <w:lang w:val="it-IT"/>
        </w:rPr>
        <w:t>ione. Qui, è importante sottoli</w:t>
      </w:r>
      <w:r w:rsidR="006F7497" w:rsidRPr="00E31502">
        <w:rPr>
          <w:rFonts w:ascii="Georgia" w:hAnsi="Georgia" w:cs="Arial"/>
          <w:noProof/>
          <w:color w:val="222222"/>
          <w:lang w:val="it-IT"/>
        </w:rPr>
        <w:t xml:space="preserve">neare la sensibilità e la solidarietà di un Dio che si fa prossimo e che, di fronte all’oppressione del Faraone, prende posizione a favore di coloro che soffrono e di coloro che sono umiliati. In breve, si tratta di un Dio che privilegia i poveri, non solo perché sono poveri o perché sono necessariamente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«b</w:t>
      </w:r>
      <w:r w:rsidR="00603BAB" w:rsidRPr="00E31502">
        <w:rPr>
          <w:rStyle w:val="hps"/>
          <w:rFonts w:ascii="Georgia" w:hAnsi="Georgia" w:cs="Arial"/>
          <w:noProof/>
          <w:color w:val="222222"/>
          <w:lang w:val="it-IT"/>
        </w:rPr>
        <w:t>u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on</w:t>
      </w:r>
      <w:r w:rsidR="00603BAB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»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ma</w:t>
      </w:r>
      <w:r w:rsidR="00603BAB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perché sono vittime di circostanze storiche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ind</w:t>
      </w:r>
      <w:r w:rsidR="00603BAB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si</w:t>
      </w:r>
      <w:r w:rsidR="00603BAB" w:rsidRPr="00E31502">
        <w:rPr>
          <w:rStyle w:val="hps"/>
          <w:rFonts w:ascii="Georgia" w:hAnsi="Georgia" w:cs="Arial"/>
          <w:noProof/>
          <w:color w:val="222222"/>
          <w:lang w:val="it-IT"/>
        </w:rPr>
        <w:t>de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ra</w:t>
      </w:r>
      <w:r w:rsidR="00603BAB" w:rsidRPr="00E31502">
        <w:rPr>
          <w:rStyle w:val="hps"/>
          <w:rFonts w:ascii="Georgia" w:hAnsi="Georgia" w:cs="Arial"/>
          <w:noProof/>
          <w:color w:val="222222"/>
          <w:lang w:val="it-IT"/>
        </w:rPr>
        <w:t>te</w:t>
      </w:r>
      <w:r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0B5C43" w:rsidRPr="00E31502" w:rsidRDefault="00603BAB" w:rsidP="002B0902">
      <w:pPr>
        <w:spacing w:after="120" w:line="240" w:lineRule="auto"/>
        <w:rPr>
          <w:rFonts w:ascii="Georgia" w:hAnsi="Georgia" w:cs="Arial"/>
          <w:i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Il movimento profetico non fa altro che mettere in luce, a sua volta, questa stessa teologia e spiritualità </w:t>
      </w:r>
      <w:r w:rsidR="00E66ABD" w:rsidRPr="00E31502">
        <w:rPr>
          <w:rStyle w:val="hps"/>
          <w:rFonts w:ascii="Georgia" w:hAnsi="Georgia" w:cs="Arial"/>
          <w:noProof/>
          <w:color w:val="222222"/>
          <w:lang w:val="it-IT"/>
        </w:rPr>
        <w:t>nel turbolento periodo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de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lla monarchia e dell’esilio. La combinazione dell’alleanza tra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la </w:t>
      </w:r>
      <w:r w:rsidR="007D082B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libe</w:t>
      </w:r>
      <w:r w:rsidR="000B5C43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ra</w:t>
      </w:r>
      <w:r w:rsidR="007D082B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zione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e la </w:t>
      </w:r>
      <w:r w:rsidR="000B5C43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promess</w:t>
      </w:r>
      <w:r w:rsidR="007D082B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a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 xml:space="preserve"> </w:t>
      </w:r>
      <w:r w:rsidR="007D082B" w:rsidRPr="00E31502">
        <w:rPr>
          <w:rStyle w:val="hps"/>
          <w:rFonts w:ascii="Georgia" w:hAnsi="Georgia" w:cs="Arial"/>
          <w:noProof/>
          <w:color w:val="222222"/>
          <w:lang w:val="it-IT"/>
        </w:rPr>
        <w:t>si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r</w:t>
      </w:r>
      <w:r w:rsidR="007D082B" w:rsidRPr="00E31502">
        <w:rPr>
          <w:rStyle w:val="hps"/>
          <w:rFonts w:ascii="Georgia" w:hAnsi="Georgia" w:cs="Arial"/>
          <w:noProof/>
          <w:color w:val="222222"/>
          <w:lang w:val="it-IT"/>
        </w:rPr>
        <w:t>iveste di nuovo vigore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. D</w:t>
      </w:r>
      <w:r w:rsidR="007D082B" w:rsidRPr="00E31502">
        <w:rPr>
          <w:rFonts w:ascii="Georgia" w:hAnsi="Georgia" w:cs="Arial"/>
          <w:noProof/>
          <w:color w:val="222222"/>
          <w:lang w:val="it-IT"/>
        </w:rPr>
        <w:t>a qui il triplice accento profetico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:</w:t>
      </w:r>
      <w:r w:rsidR="007D082B" w:rsidRPr="00E31502">
        <w:rPr>
          <w:rFonts w:ascii="Georgia" w:hAnsi="Georgia" w:cs="Arial"/>
          <w:noProof/>
          <w:color w:val="222222"/>
          <w:lang w:val="it-IT"/>
        </w:rPr>
        <w:t xml:space="preserve"> il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r</w:t>
      </w:r>
      <w:r w:rsidR="007D082B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ichiamo</w:t>
      </w:r>
      <w:r w:rsidR="000B5C43" w:rsidRPr="00E31502">
        <w:rPr>
          <w:rFonts w:ascii="Georgia" w:hAnsi="Georgia" w:cs="Arial"/>
          <w:b/>
          <w:i/>
          <w:noProof/>
          <w:color w:val="222222"/>
          <w:lang w:val="it-IT"/>
        </w:rPr>
        <w:t xml:space="preserve"> </w:t>
      </w:r>
      <w:r w:rsidR="007D082B" w:rsidRPr="00E31502">
        <w:rPr>
          <w:rStyle w:val="hps"/>
          <w:rFonts w:ascii="Georgia" w:hAnsi="Georgia" w:cs="Arial"/>
          <w:noProof/>
          <w:color w:val="222222"/>
          <w:lang w:val="it-IT"/>
        </w:rPr>
        <w:t>a non opprimere lo straniero che vive a casa vostra, né il vostro stesso fratello dal momento che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«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>vo</w:t>
      </w:r>
      <w:r w:rsidR="007D082B" w:rsidRPr="00E31502">
        <w:rPr>
          <w:rFonts w:ascii="Georgia" w:hAnsi="Georgia" w:cs="Arial"/>
          <w:i/>
          <w:noProof/>
          <w:color w:val="222222"/>
          <w:lang w:val="it-IT"/>
        </w:rPr>
        <w:t>i stessi siete stati schiavi in Egitto»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;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la </w:t>
      </w:r>
      <w:r w:rsidR="000B5C4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d</w:t>
      </w:r>
      <w:r w:rsidR="007D082B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enuncia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7D082B" w:rsidRPr="00E31502">
        <w:rPr>
          <w:rStyle w:val="hps"/>
          <w:rFonts w:ascii="Georgia" w:hAnsi="Georgia" w:cs="Arial"/>
          <w:noProof/>
          <w:color w:val="222222"/>
          <w:lang w:val="it-IT"/>
        </w:rPr>
        <w:t>di fronte alle diverse forme di oppressione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p</w:t>
      </w:r>
      <w:r w:rsidR="007D082B" w:rsidRPr="00E31502">
        <w:rPr>
          <w:rStyle w:val="hps"/>
          <w:rFonts w:ascii="Georgia" w:hAnsi="Georgia" w:cs="Arial"/>
          <w:noProof/>
          <w:color w:val="222222"/>
          <w:lang w:val="it-IT"/>
        </w:rPr>
        <w:t>erché voi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="007D082B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«</w:t>
      </w:r>
      <w:r w:rsidR="007D082B" w:rsidRPr="00E31502">
        <w:rPr>
          <w:rFonts w:ascii="Georgia" w:hAnsi="Georgia" w:cs="Arial"/>
          <w:i/>
          <w:noProof/>
          <w:lang w:val="it-IT"/>
        </w:rPr>
        <w:t>capi di Giacobbe, voi governanti della casa d'Israele: Non spetta forse a voi conoscere la giustizia? Nemici del bene e amanti del male, voi strappate loro la pelle di dosso e la carne dale ossa. Divorano la carne del mio popolo e gli strappano la pelle di dosso, ne rompono le ossa e lo fanno a pezzi</w:t>
      </w:r>
      <w:r w:rsidR="00C55F1D">
        <w:rPr>
          <w:rFonts w:ascii="Georgia" w:hAnsi="Georgia" w:cs="Arial"/>
          <w:i/>
          <w:noProof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…</w:t>
      </w:r>
      <w:r w:rsidR="00F74675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»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di</w:t>
      </w:r>
      <w:r w:rsidR="007D082B" w:rsidRPr="00E31502">
        <w:rPr>
          <w:rStyle w:val="hps"/>
          <w:rFonts w:ascii="Georgia" w:hAnsi="Georgia" w:cs="Arial"/>
          <w:noProof/>
          <w:color w:val="222222"/>
          <w:lang w:val="it-IT"/>
        </w:rPr>
        <w:t>ce il profeta Michea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(Mic</w:t>
      </w:r>
      <w:r w:rsidR="007D082B" w:rsidRPr="00E31502">
        <w:rPr>
          <w:rStyle w:val="hps"/>
          <w:rFonts w:ascii="Georgia" w:hAnsi="Georgia" w:cs="Arial"/>
          <w:noProof/>
          <w:color w:val="222222"/>
          <w:lang w:val="it-IT"/>
        </w:rPr>
        <w:t>hea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3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,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1-2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). </w:t>
      </w:r>
      <w:r w:rsidR="00B95F13" w:rsidRPr="00E31502">
        <w:rPr>
          <w:rFonts w:ascii="Georgia" w:hAnsi="Georgia" w:cs="Arial"/>
          <w:noProof/>
          <w:color w:val="222222"/>
          <w:lang w:val="it-IT"/>
        </w:rPr>
        <w:t>Infine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0B5C4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l'ann</w:t>
      </w:r>
      <w:r w:rsidR="00B95F1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unci</w:t>
      </w:r>
      <w:r w:rsidR="000B5C4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o</w:t>
      </w:r>
      <w:r w:rsidR="00EA3A8F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 xml:space="preserve"> </w:t>
      </w:r>
      <w:r w:rsidR="00EA3A8F" w:rsidRPr="00E31502">
        <w:rPr>
          <w:rStyle w:val="hps"/>
          <w:rFonts w:ascii="Georgia" w:hAnsi="Georgia" w:cs="Arial"/>
          <w:noProof/>
          <w:color w:val="222222"/>
          <w:lang w:val="it-IT"/>
        </w:rPr>
        <w:t>di «</w:t>
      </w:r>
      <w:r w:rsidR="00EA3A8F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nuovi cieli e nuova terra</w:t>
      </w:r>
      <w:r w:rsidR="00EA3A8F" w:rsidRPr="00E31502">
        <w:rPr>
          <w:rFonts w:ascii="Georgia" w:hAnsi="Georgia" w:cs="Arial"/>
          <w:noProof/>
          <w:color w:val="222222"/>
          <w:lang w:val="it-IT"/>
        </w:rPr>
        <w:t xml:space="preserve">» (Isaia </w:t>
      </w:r>
      <w:r w:rsidR="00EA3A8F" w:rsidRPr="00E31502">
        <w:rPr>
          <w:rStyle w:val="hps"/>
          <w:rFonts w:ascii="Georgia" w:hAnsi="Georgia" w:cs="Arial"/>
          <w:noProof/>
          <w:color w:val="222222"/>
          <w:lang w:val="it-IT"/>
        </w:rPr>
        <w:t>65</w:t>
      </w:r>
      <w:r w:rsidR="00EA3A8F" w:rsidRPr="00E31502">
        <w:rPr>
          <w:rFonts w:ascii="Georgia" w:hAnsi="Georgia" w:cs="Arial"/>
          <w:noProof/>
          <w:color w:val="222222"/>
          <w:lang w:val="it-IT"/>
        </w:rPr>
        <w:t>,</w:t>
      </w:r>
      <w:r w:rsidR="00EA3A8F" w:rsidRPr="00E31502">
        <w:rPr>
          <w:rStyle w:val="hps"/>
          <w:rFonts w:ascii="Georgia" w:hAnsi="Georgia" w:cs="Arial"/>
          <w:noProof/>
          <w:color w:val="222222"/>
          <w:lang w:val="it-IT"/>
        </w:rPr>
        <w:t>17-25</w:t>
      </w:r>
      <w:r w:rsidR="00EA3A8F" w:rsidRPr="00E31502">
        <w:rPr>
          <w:rFonts w:ascii="Georgia" w:hAnsi="Georgia" w:cs="Arial"/>
          <w:noProof/>
          <w:color w:val="222222"/>
          <w:lang w:val="it-IT"/>
        </w:rPr>
        <w:t>)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B95F13" w:rsidRPr="00E31502">
        <w:rPr>
          <w:rFonts w:ascii="Georgia" w:hAnsi="Georgia" w:cs="Arial"/>
          <w:noProof/>
          <w:color w:val="222222"/>
          <w:lang w:val="it-IT"/>
        </w:rPr>
        <w:t xml:space="preserve">che è come </w:t>
      </w:r>
      <w:r w:rsidR="00F74675" w:rsidRPr="00E31502">
        <w:rPr>
          <w:rFonts w:ascii="Georgia" w:hAnsi="Georgia" w:cs="Arial"/>
          <w:noProof/>
          <w:color w:val="222222"/>
          <w:lang w:val="it-IT"/>
        </w:rPr>
        <w:t>il respiro di un popolo oppresso che attende la promessa della Gerusalemme celeste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0B5C43" w:rsidRPr="00E31502" w:rsidRDefault="000B5C43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Quant</w:t>
      </w:r>
      <w:r w:rsidR="00B57795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o al Nuovo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Testament</w:t>
      </w:r>
      <w:r w:rsidR="00B57795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o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="00B57795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possiamo soffermarci su due testi fondamentali. Da una parte, all’inizio del suo ministero pubblico, il profeta itinerante di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Nazaret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(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John P.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Meier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) prend</w:t>
      </w:r>
      <w:r w:rsidR="00B57795" w:rsidRPr="00C55F1D">
        <w:rPr>
          <w:rFonts w:ascii="Georgia" w:hAnsi="Georgia" w:cs="Arial"/>
          <w:noProof/>
          <w:color w:val="222222"/>
          <w:spacing w:val="-4"/>
          <w:lang w:val="it-IT"/>
        </w:rPr>
        <w:t>e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B57795" w:rsidRPr="00C55F1D">
        <w:rPr>
          <w:rFonts w:ascii="Georgia" w:hAnsi="Georgia" w:cs="Arial"/>
          <w:noProof/>
          <w:color w:val="222222"/>
          <w:spacing w:val="-4"/>
          <w:lang w:val="it-IT"/>
        </w:rPr>
        <w:t>i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l </w:t>
      </w:r>
      <w:r w:rsidR="000225D6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Libro di Isaia per annuncia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re </w:t>
      </w:r>
      <w:r w:rsidR="000225D6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quel che possiamo definire il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«programm</w:t>
      </w:r>
      <w:r w:rsidR="000225D6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 di Gesù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» (Lc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4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16-20;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Is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61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1-2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). </w:t>
      </w:r>
      <w:r w:rsidR="000225D6" w:rsidRPr="00C55F1D">
        <w:rPr>
          <w:rFonts w:ascii="Georgia" w:hAnsi="Georgia" w:cs="Arial"/>
          <w:noProof/>
          <w:color w:val="222222"/>
          <w:spacing w:val="-4"/>
          <w:lang w:val="it-IT"/>
        </w:rPr>
        <w:t>Egli rivela sin dall’inizio della sua predicazione la sua predilezione per g</w:t>
      </w:r>
      <w:r w:rsidR="00EA3A8F" w:rsidRPr="00C55F1D">
        <w:rPr>
          <w:rFonts w:ascii="Georgia" w:hAnsi="Georgia" w:cs="Arial"/>
          <w:noProof/>
          <w:color w:val="222222"/>
          <w:spacing w:val="-4"/>
          <w:lang w:val="it-IT"/>
        </w:rPr>
        <w:t>l</w:t>
      </w:r>
      <w:r w:rsidR="000225D6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i oppressi, gli schiavi, i prigionieri e i poveri, riprendendo, </w:t>
      </w:r>
      <w:r w:rsidR="00EA3A8F" w:rsidRPr="00C55F1D">
        <w:rPr>
          <w:rFonts w:ascii="Georgia" w:hAnsi="Georgia" w:cs="Arial"/>
          <w:noProof/>
          <w:color w:val="222222"/>
          <w:spacing w:val="-4"/>
          <w:lang w:val="it-IT"/>
        </w:rPr>
        <w:t>con altre parole</w:t>
      </w:r>
      <w:r w:rsidR="000225D6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le espressioni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«</w:t>
      </w:r>
      <w:r w:rsidRPr="00C55F1D">
        <w:rPr>
          <w:rStyle w:val="hps"/>
          <w:rFonts w:ascii="Georgia" w:hAnsi="Georgia" w:cs="Arial"/>
          <w:i/>
          <w:noProof/>
          <w:color w:val="222222"/>
          <w:spacing w:val="-4"/>
          <w:lang w:val="it-IT"/>
        </w:rPr>
        <w:t>l’or</w:t>
      </w:r>
      <w:r w:rsidR="000225D6" w:rsidRPr="00C55F1D">
        <w:rPr>
          <w:rStyle w:val="hps"/>
          <w:rFonts w:ascii="Georgia" w:hAnsi="Georgia" w:cs="Arial"/>
          <w:i/>
          <w:noProof/>
          <w:color w:val="222222"/>
          <w:spacing w:val="-4"/>
          <w:lang w:val="it-IT"/>
        </w:rPr>
        <w:t>fano</w:t>
      </w:r>
      <w:r w:rsidRPr="00C55F1D">
        <w:rPr>
          <w:rFonts w:ascii="Georgia" w:hAnsi="Georgia" w:cs="Arial"/>
          <w:i/>
          <w:noProof/>
          <w:color w:val="222222"/>
          <w:spacing w:val="-4"/>
          <w:lang w:val="it-IT"/>
        </w:rPr>
        <w:t>, la ve</w:t>
      </w:r>
      <w:r w:rsidR="000225D6" w:rsidRPr="00C55F1D">
        <w:rPr>
          <w:rFonts w:ascii="Georgia" w:hAnsi="Georgia" w:cs="Arial"/>
          <w:i/>
          <w:noProof/>
          <w:color w:val="222222"/>
          <w:spacing w:val="-4"/>
          <w:lang w:val="it-IT"/>
        </w:rPr>
        <w:t>dova e lo straniero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»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de</w:t>
      </w:r>
      <w:r w:rsidR="000225D6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l'An</w:t>
      </w:r>
      <w:r w:rsidR="000225D6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tico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Testament</w:t>
      </w:r>
      <w:r w:rsidR="000225D6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o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. </w:t>
      </w:r>
      <w:r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L'op</w:t>
      </w:r>
      <w:r w:rsidR="000225D6"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zione pre</w:t>
      </w:r>
      <w:r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f</w:t>
      </w:r>
      <w:r w:rsidR="000225D6"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e</w:t>
      </w:r>
      <w:r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ren</w:t>
      </w:r>
      <w:r w:rsidR="000225D6"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zia</w:t>
      </w:r>
      <w:r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le</w:t>
      </w:r>
      <w:r w:rsidRPr="00C55F1D">
        <w:rPr>
          <w:rFonts w:ascii="Georgia" w:hAnsi="Georgia" w:cs="Arial"/>
          <w:b/>
          <w:i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p</w:t>
      </w:r>
      <w:r w:rsidR="000225D6"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er i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lastRenderedPageBreak/>
        <w:t>p</w:t>
      </w:r>
      <w:r w:rsidR="000225D6" w:rsidRPr="00C55F1D">
        <w:rPr>
          <w:rStyle w:val="hps"/>
          <w:rFonts w:ascii="Georgia" w:hAnsi="Georgia" w:cs="Arial"/>
          <w:b/>
          <w:i/>
          <w:noProof/>
          <w:color w:val="222222"/>
          <w:spacing w:val="-4"/>
          <w:lang w:val="it-IT"/>
        </w:rPr>
        <w:t>overi</w:t>
      </w:r>
      <w:r w:rsidRPr="00C55F1D">
        <w:rPr>
          <w:rFonts w:ascii="Georgia" w:hAnsi="Georgia" w:cs="Arial"/>
          <w:b/>
          <w:i/>
          <w:noProof/>
          <w:color w:val="222222"/>
          <w:spacing w:val="-4"/>
          <w:lang w:val="it-IT"/>
        </w:rPr>
        <w:t xml:space="preserve"> </w:t>
      </w:r>
      <w:r w:rsidR="000225D6" w:rsidRPr="00C55F1D">
        <w:rPr>
          <w:rFonts w:ascii="Georgia" w:hAnsi="Georgia" w:cs="Arial"/>
          <w:noProof/>
          <w:color w:val="222222"/>
          <w:spacing w:val="-4"/>
          <w:lang w:val="it-IT"/>
        </w:rPr>
        <w:t>ha le sue radici nel cuore del Maestro, perché egli ama in modo particolare gli emarginati</w:t>
      </w:r>
      <w:r w:rsidR="000708BC" w:rsidRPr="00E31502">
        <w:rPr>
          <w:rFonts w:ascii="Georgia" w:hAnsi="Georgia" w:cs="Arial"/>
          <w:noProof/>
          <w:color w:val="222222"/>
          <w:lang w:val="it-IT"/>
        </w:rPr>
        <w:t>, gli impotenti, i migranti e gli esclusi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: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«</w:t>
      </w:r>
      <w:r w:rsidR="000708BC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Ero forestiero e mi avete ospitato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» (Mt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25,35</w:t>
      </w:r>
      <w:r w:rsidRPr="00E31502">
        <w:rPr>
          <w:rFonts w:ascii="Georgia" w:hAnsi="Georgia" w:cs="Arial"/>
          <w:noProof/>
          <w:color w:val="222222"/>
          <w:lang w:val="it-IT"/>
        </w:rPr>
        <w:t>).</w:t>
      </w:r>
      <w:r w:rsidR="000708BC" w:rsidRPr="00E31502">
        <w:rPr>
          <w:rFonts w:ascii="Georgia" w:hAnsi="Georgia" w:cs="Arial"/>
          <w:noProof/>
          <w:lang w:val="it-IT"/>
        </w:rPr>
        <w:t xml:space="preserve"> </w:t>
      </w:r>
    </w:p>
    <w:p w:rsidR="00270497" w:rsidRPr="00E31502" w:rsidRDefault="000B5C43" w:rsidP="002B0902">
      <w:pPr>
        <w:spacing w:after="120" w:line="240" w:lineRule="auto"/>
        <w:rPr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D'a</w:t>
      </w:r>
      <w:r w:rsidR="000708BC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ltra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part</w:t>
      </w:r>
      <w:r w:rsidR="000708BC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l'</w:t>
      </w:r>
      <w:r w:rsidR="000708BC" w:rsidRPr="00E31502">
        <w:rPr>
          <w:rStyle w:val="hps"/>
          <w:rFonts w:ascii="Georgia" w:hAnsi="Georgia" w:cs="Arial"/>
          <w:noProof/>
          <w:color w:val="222222"/>
          <w:lang w:val="it-IT"/>
        </w:rPr>
        <w:t>evange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list</w:t>
      </w:r>
      <w:r w:rsidR="000708BC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Matt</w:t>
      </w:r>
      <w:r w:rsidR="000708BC" w:rsidRPr="00E31502">
        <w:rPr>
          <w:rStyle w:val="hps"/>
          <w:rFonts w:ascii="Georgia" w:hAnsi="Georgia" w:cs="Arial"/>
          <w:noProof/>
          <w:color w:val="222222"/>
          <w:lang w:val="it-IT"/>
        </w:rPr>
        <w:t>eo</w:t>
      </w:r>
      <w:r w:rsidR="0027049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interrompe abitualmente il racconto per introdurre dei brevi riassunti e mettere in evidenza qualcosa che non deve essere dimenticata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«</w:t>
      </w:r>
      <w:r w:rsidR="00270497" w:rsidRPr="00E31502">
        <w:rPr>
          <w:rFonts w:ascii="Georgia" w:hAnsi="Georgia" w:cs="Arial"/>
          <w:i/>
          <w:noProof/>
          <w:lang w:val="it-IT"/>
        </w:rPr>
        <w:t>Gesù andava attorno per tutte le città e i villaggi</w:t>
      </w:r>
      <w:r w:rsidRPr="00E31502">
        <w:rPr>
          <w:rFonts w:ascii="Georgia" w:hAnsi="Georgia" w:cs="Arial"/>
          <w:i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...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»</w:t>
      </w:r>
      <w:r w:rsidRPr="00E31502">
        <w:rPr>
          <w:rFonts w:ascii="Georgia" w:hAnsi="Georgia" w:cs="Arial"/>
          <w:i/>
          <w:noProof/>
          <w:color w:val="222222"/>
          <w:lang w:val="it-IT"/>
        </w:rPr>
        <w:t xml:space="preserve"> </w:t>
      </w:r>
      <w:r w:rsidR="00270497" w:rsidRPr="00E31502">
        <w:rPr>
          <w:rFonts w:ascii="Georgia" w:hAnsi="Georgia" w:cs="Arial"/>
          <w:noProof/>
          <w:color w:val="222222"/>
          <w:lang w:val="it-IT"/>
        </w:rPr>
        <w:t>ci dice il testo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270497" w:rsidRPr="00E31502">
        <w:rPr>
          <w:rStyle w:val="hps"/>
          <w:rFonts w:ascii="Georgia" w:hAnsi="Georgia" w:cs="Arial"/>
          <w:noProof/>
          <w:color w:val="222222"/>
          <w:lang w:val="it-IT"/>
        </w:rPr>
        <w:t>E continua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: «</w:t>
      </w:r>
      <w:r w:rsidR="00270497" w:rsidRPr="00E31502">
        <w:rPr>
          <w:rFonts w:ascii="Georgia" w:hAnsi="Georgia" w:cs="Arial"/>
          <w:i/>
          <w:noProof/>
          <w:lang w:val="it-IT"/>
        </w:rPr>
        <w:t>Vedendo le folle ne sentì compassione, perché erano stanche e sfinite, come pecore senza pastore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»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Mt 9,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35-38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).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D</w:t>
      </w:r>
      <w:r w:rsidR="00270497" w:rsidRPr="00E31502">
        <w:rPr>
          <w:rStyle w:val="hps"/>
          <w:rFonts w:ascii="Georgia" w:hAnsi="Georgia" w:cs="Arial"/>
          <w:noProof/>
          <w:color w:val="222222"/>
          <w:lang w:val="it-IT"/>
        </w:rPr>
        <w:t>ue osservazioni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: </w:t>
      </w:r>
      <w:r w:rsidR="00270497" w:rsidRPr="00E31502">
        <w:rPr>
          <w:rFonts w:ascii="Georgia" w:hAnsi="Georgia" w:cs="Arial"/>
          <w:noProof/>
          <w:color w:val="222222"/>
          <w:lang w:val="it-IT"/>
        </w:rPr>
        <w:t xml:space="preserve">in primo luogo, la nostra attenzione cade sul verbo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« </w:t>
      </w:r>
      <w:r w:rsidR="00270497" w:rsidRPr="00E31502">
        <w:rPr>
          <w:rStyle w:val="hps"/>
          <w:rFonts w:ascii="Georgia" w:hAnsi="Georgia" w:cs="Arial"/>
          <w:noProof/>
          <w:color w:val="222222"/>
          <w:lang w:val="it-IT"/>
        </w:rPr>
        <w:t>andare attorno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»</w:t>
      </w:r>
      <w:r w:rsidR="00797F69" w:rsidRPr="00E31502">
        <w:rPr>
          <w:rStyle w:val="hps"/>
          <w:rFonts w:ascii="Georgia" w:hAnsi="Georgia" w:cs="Arial"/>
          <w:noProof/>
          <w:color w:val="222222"/>
          <w:lang w:val="it-IT"/>
        </w:rPr>
        <w:t>,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270497" w:rsidRPr="00E31502">
        <w:rPr>
          <w:rFonts w:ascii="Georgia" w:hAnsi="Georgia" w:cs="Arial"/>
          <w:noProof/>
          <w:color w:val="222222"/>
          <w:lang w:val="it-IT"/>
        </w:rPr>
        <w:t>che dimostra la pratica pastorale di Gesù e, da solo</w:t>
      </w:r>
      <w:r w:rsidR="00797F69" w:rsidRPr="00E31502">
        <w:rPr>
          <w:rFonts w:ascii="Georgia" w:hAnsi="Georgia" w:cs="Arial"/>
          <w:noProof/>
          <w:color w:val="222222"/>
          <w:lang w:val="it-IT"/>
        </w:rPr>
        <w:t>,</w:t>
      </w:r>
      <w:r w:rsidR="0027049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potrebbe essere utilizzato per un buon ritiro di conversione. Gesù non si limita a incontrare le persone nel tempio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270497" w:rsidRPr="00E31502">
        <w:rPr>
          <w:rFonts w:ascii="Georgia" w:hAnsi="Georgia" w:cs="Arial"/>
          <w:noProof/>
          <w:color w:val="222222"/>
          <w:lang w:val="it-IT"/>
        </w:rPr>
        <w:t>o sulla porta delle chiese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), </w:t>
      </w:r>
      <w:r w:rsidR="00270497" w:rsidRPr="00E31502">
        <w:rPr>
          <w:rFonts w:ascii="Georgia" w:hAnsi="Georgia" w:cs="Arial"/>
          <w:noProof/>
          <w:color w:val="222222"/>
          <w:lang w:val="it-IT"/>
        </w:rPr>
        <w:t>va incontro ai pellegrini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270497" w:rsidRPr="00E31502">
        <w:rPr>
          <w:rFonts w:ascii="Georgia" w:hAnsi="Georgia" w:cs="Arial"/>
          <w:noProof/>
          <w:color w:val="222222"/>
          <w:lang w:val="it-IT"/>
        </w:rPr>
        <w:t>Inoltre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270497" w:rsidRPr="00E31502">
        <w:rPr>
          <w:rFonts w:ascii="Georgia" w:hAnsi="Georgia" w:cs="Arial"/>
          <w:noProof/>
          <w:color w:val="222222"/>
          <w:lang w:val="it-IT"/>
        </w:rPr>
        <w:t>a proposito delle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«</w:t>
      </w:r>
      <w:r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fo</w:t>
      </w:r>
      <w:r w:rsidR="00270497"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lle stanche e sfinite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»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270497" w:rsidRPr="00E31502">
        <w:rPr>
          <w:rFonts w:ascii="Georgia" w:hAnsi="Georgia" w:cs="Arial"/>
          <w:noProof/>
          <w:color w:val="222222"/>
          <w:lang w:val="it-IT"/>
        </w:rPr>
        <w:t>possiamo porre l’accento in particolare sul numero di migranti che vagano per le strade di tutto il mondo, spesso orfani, soli e smarriti.</w:t>
      </w:r>
    </w:p>
    <w:p w:rsidR="000B5C43" w:rsidRPr="00E31502" w:rsidRDefault="00270497" w:rsidP="002B0902">
      <w:pPr>
        <w:pStyle w:val="Paragrafoelenco"/>
        <w:spacing w:after="120" w:line="240" w:lineRule="auto"/>
        <w:ind w:left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 xml:space="preserve">Guardare Dio con </w:t>
      </w:r>
      <w:r w:rsidR="00A85831" w:rsidRPr="00E31502">
        <w:rPr>
          <w:rFonts w:ascii="Georgia" w:hAnsi="Georgia" w:cs="Arial"/>
          <w:b/>
          <w:i/>
          <w:noProof/>
          <w:lang w:val="it-IT"/>
        </w:rPr>
        <w:t>gli occhi</w:t>
      </w:r>
      <w:r w:rsidRPr="00E31502">
        <w:rPr>
          <w:rFonts w:ascii="Georgia" w:hAnsi="Georgia" w:cs="Arial"/>
          <w:b/>
          <w:i/>
          <w:noProof/>
          <w:lang w:val="it-IT"/>
        </w:rPr>
        <w:t xml:space="preserve"> dei migranti</w:t>
      </w:r>
    </w:p>
    <w:p w:rsidR="00384F58" w:rsidRPr="00E31502" w:rsidRDefault="000B5C43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C</w:t>
      </w:r>
      <w:r w:rsidR="00D54481" w:rsidRPr="00E31502">
        <w:rPr>
          <w:rStyle w:val="hps"/>
          <w:rFonts w:ascii="Georgia" w:hAnsi="Georgia" w:cs="Arial"/>
          <w:noProof/>
          <w:color w:val="222222"/>
          <w:lang w:val="it-IT"/>
        </w:rPr>
        <w:t>olui che cammina molto, impara presto ad alleggerire non solo il proprio bagaglio, ma anche la propria anima. Ogni lungo viaggio ci insegna a mettere da p</w:t>
      </w:r>
      <w:r w:rsidR="00847E0F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D5448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rte </w:t>
      </w:r>
      <w:r w:rsidR="00847E0F" w:rsidRPr="00E31502">
        <w:rPr>
          <w:rStyle w:val="hps"/>
          <w:rFonts w:ascii="Georgia" w:hAnsi="Georgia" w:cs="Arial"/>
          <w:noProof/>
          <w:color w:val="222222"/>
          <w:lang w:val="it-IT"/>
        </w:rPr>
        <w:t>il</w:t>
      </w:r>
      <w:r w:rsidR="00D5448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superfluo e a conservare solo l’essenziale. L’atto di migrare e di</w:t>
      </w:r>
      <w:r w:rsidR="003B713A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D54481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migrare ancora, aiuta a discernere ciò che è essenziale da ciò che è negoziabile.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La 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strada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s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 xml:space="preserve">oprattutto se percorsa una, due o diverse volte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ci insegna la sag</w:t>
      </w:r>
      <w:r w:rsidR="003B713A" w:rsidRPr="00E31502">
        <w:rPr>
          <w:rFonts w:ascii="Georgia" w:hAnsi="Georgia" w:cs="Arial"/>
          <w:noProof/>
          <w:color w:val="222222"/>
          <w:lang w:val="it-IT"/>
        </w:rPr>
        <w:t>g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 xml:space="preserve">ezza di sbarazzarci di ciò che è pesante e di rallentare il passo per concentrarci sulla meta, sull’orizzonte dell’esistenza umana. In una parola, i piedi del pellegrino sviluppano una mistica naturale, quella di relativizzare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Pr="00E31502">
        <w:rPr>
          <w:rFonts w:ascii="Georgia" w:hAnsi="Georgia" w:cs="Arial"/>
          <w:noProof/>
          <w:color w:val="222222"/>
          <w:lang w:val="it-IT"/>
        </w:rPr>
        <w:t>le</w:t>
      </w:r>
      <w:r w:rsidR="003B713A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c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ose" 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in termini di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quantit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à e assolutizzare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Pr="00E31502">
        <w:rPr>
          <w:rFonts w:ascii="Georgia" w:hAnsi="Georgia" w:cs="Arial"/>
          <w:noProof/>
          <w:color w:val="222222"/>
          <w:lang w:val="it-IT"/>
        </w:rPr>
        <w:t>un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Fonts w:ascii="Georgia" w:hAnsi="Georgia" w:cs="Arial"/>
          <w:noProof/>
          <w:color w:val="222222"/>
          <w:lang w:val="it-IT"/>
        </w:rPr>
        <w:t>/la s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ola cosa</w:t>
      </w:r>
      <w:r w:rsidRPr="00E31502">
        <w:rPr>
          <w:rFonts w:ascii="Georgia" w:hAnsi="Georgia" w:cs="Arial"/>
          <w:noProof/>
          <w:color w:val="222222"/>
          <w:lang w:val="it-IT"/>
        </w:rPr>
        <w:t>", c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iò che è più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important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come 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possiamo constatare nell’episodio della visita di Gesù a casa di Marta e Maria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Pr="00E31502">
        <w:rPr>
          <w:rFonts w:ascii="Georgia" w:hAnsi="Georgia" w:cs="Arial"/>
          <w:noProof/>
          <w:color w:val="222222"/>
          <w:lang w:val="it-IT"/>
        </w:rPr>
        <w:t>Lc 10,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38-42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). 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Inoltre, secondo il concetto del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cor</w:t>
      </w:r>
      <w:r w:rsidRPr="00E31502">
        <w:rPr>
          <w:rFonts w:ascii="Georgia" w:hAnsi="Georgia" w:cs="Arial"/>
          <w:i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i/>
          <w:noProof/>
          <w:color w:val="222222"/>
          <w:lang w:val="it-IT"/>
        </w:rPr>
        <w:t>inquietum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d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i sa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nt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’A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g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stin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i</w:t>
      </w:r>
      <w:r w:rsidRPr="00E31502">
        <w:rPr>
          <w:rFonts w:ascii="Georgia" w:hAnsi="Georgia" w:cs="Arial"/>
          <w:noProof/>
          <w:color w:val="222222"/>
          <w:lang w:val="it-IT"/>
        </w:rPr>
        <w:t>l migrant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r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appre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sent</w:t>
      </w:r>
      <w:r w:rsidR="00384F58" w:rsidRPr="00E31502">
        <w:rPr>
          <w:rStyle w:val="hps"/>
          <w:rFonts w:ascii="Georgia" w:hAnsi="Georgia" w:cs="Arial"/>
          <w:noProof/>
          <w:color w:val="222222"/>
          <w:lang w:val="it-IT"/>
        </w:rPr>
        <w:t>a la condizione di ogni essere umano, pellegrino sulla terra, alla ricerca della patria ultima.</w:t>
      </w:r>
    </w:p>
    <w:p w:rsidR="000B5C43" w:rsidRPr="00E31502" w:rsidRDefault="000B5C43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Fonts w:ascii="Georgia" w:hAnsi="Georgia" w:cs="Arial"/>
          <w:noProof/>
          <w:color w:val="222222"/>
          <w:lang w:val="it-IT"/>
        </w:rPr>
        <w:t>Se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condo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la </w:t>
      </w:r>
      <w:r w:rsidR="00D40FD1" w:rsidRPr="00E31502">
        <w:rPr>
          <w:rFonts w:ascii="Georgia" w:hAnsi="Georgia" w:cs="Arial"/>
          <w:noProof/>
          <w:color w:val="222222"/>
          <w:lang w:val="it-IT"/>
        </w:rPr>
        <w:t>Dottrina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Sociale de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lla Chiesa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(DS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C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), 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 xml:space="preserve">ci sono semi del Verbo nel cuore di ogni persona e di ogni </w:t>
      </w:r>
      <w:r w:rsidRPr="00E31502">
        <w:rPr>
          <w:rFonts w:ascii="Georgia" w:hAnsi="Georgia" w:cs="Arial"/>
          <w:noProof/>
          <w:color w:val="222222"/>
          <w:lang w:val="it-IT"/>
        </w:rPr>
        <w:t>cultur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 xml:space="preserve">Spostandosi da un luogo all’altro, i migranti sono portatori di questi semi. Secondo il beato </w:t>
      </w:r>
      <w:r w:rsidR="000E0E84" w:rsidRPr="00E31502">
        <w:rPr>
          <w:rFonts w:ascii="Georgia" w:hAnsi="Georgia" w:cs="Arial"/>
          <w:noProof/>
          <w:color w:val="222222"/>
          <w:lang w:val="it-IT"/>
        </w:rPr>
        <w:t>G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.B. Scalabrini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"p</w:t>
      </w:r>
      <w:r w:rsidR="00384F58" w:rsidRPr="00E31502">
        <w:rPr>
          <w:rFonts w:ascii="Georgia" w:hAnsi="Georgia" w:cs="Arial"/>
          <w:noProof/>
          <w:color w:val="222222"/>
          <w:lang w:val="it-IT"/>
        </w:rPr>
        <w:t>adre e apostolo dei migranti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"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993E6D" w:rsidRPr="00E31502">
        <w:rPr>
          <w:rFonts w:ascii="Georgia" w:hAnsi="Georgia" w:cs="Arial"/>
          <w:noProof/>
          <w:color w:val="222222"/>
          <w:lang w:val="it-IT"/>
        </w:rPr>
        <w:t>come gli uccelli e i venti trasportano il polline che feconda la vita, così i viaggiatori portano con loro lungo le strade espressioni e valori che fecondano la tradizione culturale di altri popoli. Ecco perché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Fonts w:ascii="Georgia" w:hAnsi="Georgia" w:cs="Arial"/>
          <w:noProof/>
          <w:color w:val="222222"/>
          <w:lang w:val="it-IT"/>
        </w:rPr>
        <w:t>la migra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zione non cessa di essere uno strumento di evangelizzazione che tende 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promu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o</w:t>
      </w:r>
      <w:r w:rsidRPr="00E31502">
        <w:rPr>
          <w:rFonts w:ascii="Georgia" w:hAnsi="Georgia" w:cs="Arial"/>
          <w:noProof/>
          <w:color w:val="222222"/>
          <w:lang w:val="it-IT"/>
        </w:rPr>
        <w:t>v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ere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 xml:space="preserve">la </w:t>
      </w:r>
      <w:r w:rsidRPr="00E31502">
        <w:rPr>
          <w:rFonts w:ascii="Georgia" w:hAnsi="Georgia" w:cs="Arial"/>
          <w:noProof/>
          <w:color w:val="222222"/>
          <w:lang w:val="it-IT"/>
        </w:rPr>
        <w:t>pur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ific</w:t>
      </w:r>
      <w:r w:rsidRPr="00E31502">
        <w:rPr>
          <w:rFonts w:ascii="Georgia" w:hAnsi="Georgia" w:cs="Arial"/>
          <w:noProof/>
          <w:color w:val="222222"/>
          <w:lang w:val="it-IT"/>
        </w:rPr>
        <w:t>a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zione re</w:t>
      </w:r>
      <w:r w:rsidRPr="00E31502">
        <w:rPr>
          <w:rFonts w:ascii="Georgia" w:hAnsi="Georgia" w:cs="Arial"/>
          <w:noProof/>
          <w:color w:val="222222"/>
          <w:lang w:val="it-IT"/>
        </w:rPr>
        <w:t>cipro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ca e permanente delle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culture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, com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e 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ci ricorda il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document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 xml:space="preserve">o di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Aparecida. 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Inoltre, il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migrant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e non può</w:t>
      </w:r>
      <w:r w:rsidR="00AE54B5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mai essere considerato unica</w:t>
      </w:r>
      <w:r w:rsidRPr="00E31502">
        <w:rPr>
          <w:rFonts w:ascii="Georgia" w:hAnsi="Georgia" w:cs="Arial"/>
          <w:noProof/>
          <w:color w:val="222222"/>
          <w:lang w:val="it-IT"/>
        </w:rPr>
        <w:t>ment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come </w:t>
      </w:r>
      <w:r w:rsidR="00DF763E" w:rsidRPr="00E31502">
        <w:rPr>
          <w:rFonts w:ascii="Georgia" w:hAnsi="Georgia" w:cs="Arial"/>
          <w:noProof/>
          <w:color w:val="222222"/>
          <w:lang w:val="it-IT"/>
        </w:rPr>
        <w:t>vittima dello sfruttamento del  mercato del lavoro.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S</w:t>
      </w:r>
      <w:r w:rsidR="00AE54B5" w:rsidRPr="00E31502">
        <w:rPr>
          <w:rFonts w:ascii="Georgia" w:hAnsi="Georgia" w:cs="Arial"/>
          <w:noProof/>
          <w:color w:val="222222"/>
          <w:lang w:val="it-IT"/>
        </w:rPr>
        <w:t>e è vero che,</w:t>
      </w:r>
      <w:r w:rsidR="003B713A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AE54B5" w:rsidRPr="00E31502">
        <w:rPr>
          <w:rFonts w:ascii="Georgia" w:hAnsi="Georgia" w:cs="Arial"/>
          <w:noProof/>
          <w:color w:val="222222"/>
          <w:lang w:val="it-IT"/>
        </w:rPr>
        <w:t xml:space="preserve">da una parte, è </w:t>
      </w:r>
      <w:r w:rsidRPr="00E31502">
        <w:rPr>
          <w:rFonts w:ascii="Georgia" w:hAnsi="Georgia" w:cs="Arial"/>
          <w:noProof/>
          <w:color w:val="222222"/>
          <w:lang w:val="it-IT"/>
        </w:rPr>
        <w:t>g</w:t>
      </w:r>
      <w:r w:rsidR="00AE54B5" w:rsidRPr="00E31502">
        <w:rPr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>n</w:t>
      </w:r>
      <w:r w:rsidR="00AE54B5" w:rsidRPr="00E31502">
        <w:rPr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>ralment</w:t>
      </w:r>
      <w:r w:rsidR="00AE54B5" w:rsidRPr="00E31502">
        <w:rPr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un fort</w:t>
      </w:r>
      <w:r w:rsidR="00AE54B5" w:rsidRPr="00E31502">
        <w:rPr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candidat</w:t>
      </w:r>
      <w:r w:rsidR="00AE54B5" w:rsidRPr="00E31502">
        <w:rPr>
          <w:rFonts w:ascii="Georgia" w:hAnsi="Georgia" w:cs="Arial"/>
          <w:noProof/>
          <w:color w:val="222222"/>
          <w:lang w:val="it-IT"/>
        </w:rPr>
        <w:t xml:space="preserve">o a svolgere i servizi più pesanti, più pericolosi e peggio pagati, d’altra, è altrettanto vero che la sua indomabile e imbattibile testardaggine fa di </w:t>
      </w:r>
      <w:r w:rsidR="003B713A" w:rsidRPr="00E31502">
        <w:rPr>
          <w:rFonts w:ascii="Georgia" w:hAnsi="Georgia" w:cs="Arial"/>
          <w:noProof/>
          <w:color w:val="222222"/>
          <w:lang w:val="it-IT"/>
        </w:rPr>
        <w:t>lui un protagonista e un profet</w:t>
      </w:r>
      <w:r w:rsidR="00AE54B5" w:rsidRPr="00E31502">
        <w:rPr>
          <w:rFonts w:ascii="Georgia" w:hAnsi="Georgia" w:cs="Arial"/>
          <w:noProof/>
          <w:color w:val="222222"/>
          <w:lang w:val="it-IT"/>
        </w:rPr>
        <w:t>a del futuro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2704A3" w:rsidRPr="00E31502">
        <w:rPr>
          <w:rFonts w:ascii="Georgia" w:hAnsi="Georgia" w:cs="Arial"/>
          <w:noProof/>
          <w:color w:val="222222"/>
          <w:lang w:val="it-IT"/>
        </w:rPr>
        <w:t xml:space="preserve">Attraverso vie inospitali e ostili o </w:t>
      </w:r>
      <w:r w:rsidRPr="00E31502">
        <w:rPr>
          <w:rFonts w:ascii="Georgia" w:hAnsi="Georgia" w:cs="Arial"/>
          <w:noProof/>
          <w:color w:val="222222"/>
          <w:lang w:val="it-IT"/>
        </w:rPr>
        <w:t>«</w:t>
      </w:r>
      <w:r w:rsidR="002704A3" w:rsidRPr="00E31502">
        <w:rPr>
          <w:rFonts w:ascii="Georgia" w:hAnsi="Georgia" w:cs="Arial"/>
          <w:i/>
          <w:noProof/>
          <w:color w:val="222222"/>
          <w:lang w:val="it-IT"/>
        </w:rPr>
        <w:t>in mezzo ad acque fin qui sconosciute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»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se</w:t>
      </w:r>
      <w:r w:rsidR="002704A3" w:rsidRPr="00E31502">
        <w:rPr>
          <w:rFonts w:ascii="Georgia" w:hAnsi="Georgia" w:cs="Arial"/>
          <w:noProof/>
          <w:color w:val="222222"/>
          <w:lang w:val="it-IT"/>
        </w:rPr>
        <w:t>condo l’espressione del poeta portoghese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Luís de Camões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2704A3" w:rsidRPr="00E31502">
        <w:rPr>
          <w:rFonts w:ascii="Georgia" w:hAnsi="Georgia" w:cs="Arial"/>
          <w:noProof/>
          <w:color w:val="222222"/>
          <w:lang w:val="it-IT"/>
        </w:rPr>
        <w:t xml:space="preserve">lo sguardo rivolto verso Dio diventa il faro </w:t>
      </w:r>
      <w:r w:rsidR="008C5EBF" w:rsidRPr="00E31502">
        <w:rPr>
          <w:rFonts w:ascii="Georgia" w:hAnsi="Georgia" w:cs="Arial"/>
          <w:noProof/>
          <w:color w:val="222222"/>
          <w:lang w:val="it-IT"/>
        </w:rPr>
        <w:t>del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"fragile va</w:t>
      </w:r>
      <w:r w:rsidR="008C5EBF" w:rsidRPr="00E31502">
        <w:rPr>
          <w:rFonts w:ascii="Georgia" w:hAnsi="Georgia" w:cs="Arial"/>
          <w:noProof/>
          <w:color w:val="222222"/>
          <w:lang w:val="it-IT"/>
        </w:rPr>
        <w:t>scello</w:t>
      </w:r>
      <w:r w:rsidRPr="00E31502">
        <w:rPr>
          <w:rFonts w:ascii="Georgia" w:hAnsi="Georgia" w:cs="Arial"/>
          <w:noProof/>
          <w:color w:val="222222"/>
          <w:lang w:val="it-IT"/>
        </w:rPr>
        <w:t>" d</w:t>
      </w:r>
      <w:r w:rsidR="008C5EBF" w:rsidRPr="00E31502">
        <w:rPr>
          <w:rFonts w:ascii="Georgia" w:hAnsi="Georgia" w:cs="Arial"/>
          <w:noProof/>
          <w:color w:val="222222"/>
          <w:lang w:val="it-IT"/>
        </w:rPr>
        <w:t>i ogni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migrant</w:t>
      </w:r>
      <w:r w:rsidR="008C5EBF" w:rsidRPr="00E31502">
        <w:rPr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C55F1D" w:rsidRPr="00E31502" w:rsidRDefault="008C5EBF" w:rsidP="002B0902">
      <w:pPr>
        <w:spacing w:after="120" w:line="240" w:lineRule="auto"/>
        <w:rPr>
          <w:rFonts w:ascii="Georgia" w:hAnsi="Georgia" w:cs="Arial"/>
          <w:noProof/>
          <w:color w:val="222222"/>
          <w:lang w:val="it-IT"/>
        </w:rPr>
      </w:pPr>
      <w:r w:rsidRPr="00E31502">
        <w:rPr>
          <w:rFonts w:ascii="Georgia" w:hAnsi="Georgia" w:cs="Arial"/>
          <w:noProof/>
          <w:color w:val="222222"/>
          <w:lang w:val="it-IT"/>
        </w:rPr>
        <w:t xml:space="preserve">In questa prospettiva, la fede e la speranza del popolo 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migrant</w:t>
      </w:r>
      <w:r w:rsidRPr="00E31502">
        <w:rPr>
          <w:rFonts w:ascii="Georgia" w:hAnsi="Georgia" w:cs="Arial"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Fonts w:ascii="Georgia" w:hAnsi="Georgia" w:cs="Arial"/>
          <w:noProof/>
          <w:color w:val="222222"/>
          <w:lang w:val="it-IT"/>
        </w:rPr>
        <w:t>è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g</w:t>
      </w:r>
      <w:r w:rsidRPr="00E31502">
        <w:rPr>
          <w:rFonts w:ascii="Georgia" w:hAnsi="Georgia" w:cs="Arial"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n</w:t>
      </w:r>
      <w:r w:rsidRPr="00E31502">
        <w:rPr>
          <w:rFonts w:ascii="Georgia" w:hAnsi="Georgia" w:cs="Arial"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ralment</w:t>
      </w:r>
      <w:r w:rsidRPr="00E31502">
        <w:rPr>
          <w:rFonts w:ascii="Georgia" w:hAnsi="Georgia" w:cs="Arial"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un</w:t>
      </w:r>
      <w:r w:rsidRPr="00E31502">
        <w:rPr>
          <w:rFonts w:ascii="Georgia" w:hAnsi="Georgia" w:cs="Arial"/>
          <w:noProof/>
          <w:color w:val="222222"/>
          <w:lang w:val="it-IT"/>
        </w:rPr>
        <w:t>a luc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e </w:t>
      </w:r>
      <w:r w:rsidRPr="00E31502">
        <w:rPr>
          <w:rFonts w:ascii="Georgia" w:hAnsi="Georgia" w:cs="Arial"/>
          <w:noProof/>
          <w:color w:val="222222"/>
          <w:lang w:val="it-IT"/>
        </w:rPr>
        <w:t>che mostra nuovi orizzonti per la storia, sia es</w:t>
      </w:r>
      <w:r w:rsidR="0021798C" w:rsidRPr="00E31502">
        <w:rPr>
          <w:rFonts w:ascii="Georgia" w:hAnsi="Georgia" w:cs="Arial"/>
          <w:noProof/>
          <w:color w:val="222222"/>
          <w:lang w:val="it-IT"/>
        </w:rPr>
        <w:t>s</w:t>
      </w:r>
      <w:r w:rsidRPr="00E31502">
        <w:rPr>
          <w:rFonts w:ascii="Georgia" w:hAnsi="Georgia" w:cs="Arial"/>
          <w:noProof/>
          <w:color w:val="222222"/>
          <w:lang w:val="it-IT"/>
        </w:rPr>
        <w:t>a personale, familiare o collettiva. Nel</w:t>
      </w:r>
      <w:r w:rsidR="00FE2831" w:rsidRPr="00E31502">
        <w:rPr>
          <w:rFonts w:ascii="Georgia" w:hAnsi="Georgia" w:cs="Arial"/>
          <w:noProof/>
          <w:color w:val="222222"/>
          <w:lang w:val="it-IT"/>
        </w:rPr>
        <w:t xml:space="preserve"> suo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bagaglio, seppur povero e limitato, è raro non trovare un simbolo della religion</w:t>
      </w:r>
      <w:r w:rsidR="0021798C" w:rsidRPr="00E31502">
        <w:rPr>
          <w:rFonts w:ascii="Georgia" w:hAnsi="Georgia" w:cs="Arial"/>
          <w:noProof/>
          <w:color w:val="222222"/>
          <w:lang w:val="it-IT"/>
        </w:rPr>
        <w:t>e dei propri avi, come la Bibbi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a  o il 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Coran</w:t>
      </w:r>
      <w:r w:rsidRPr="00E31502">
        <w:rPr>
          <w:rFonts w:ascii="Georgia" w:hAnsi="Georgia" w:cs="Arial"/>
          <w:noProof/>
          <w:color w:val="222222"/>
          <w:lang w:val="it-IT"/>
        </w:rPr>
        <w:t>o per i musulmani. In questo modo, l’atto di migrare mette in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mov</w:t>
      </w:r>
      <w:r w:rsidRPr="00E31502">
        <w:rPr>
          <w:rFonts w:ascii="Georgia" w:hAnsi="Georgia" w:cs="Arial"/>
          <w:noProof/>
          <w:color w:val="222222"/>
          <w:lang w:val="it-IT"/>
        </w:rPr>
        <w:t>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ment</w:t>
      </w:r>
      <w:r w:rsidRPr="00E31502">
        <w:rPr>
          <w:rFonts w:ascii="Georgia" w:hAnsi="Georgia" w:cs="Arial"/>
          <w:noProof/>
          <w:color w:val="222222"/>
          <w:lang w:val="it-IT"/>
        </w:rPr>
        <w:t>o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di per sé, non solo le attese del migrante e della sua famiglia, ma anche la propria Storia. 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D</w:t>
      </w:r>
      <w:r w:rsidR="00CD7077" w:rsidRPr="00E31502">
        <w:rPr>
          <w:rFonts w:ascii="Georgia" w:hAnsi="Georgia" w:cs="Arial"/>
          <w:noProof/>
          <w:color w:val="222222"/>
          <w:lang w:val="it-IT"/>
        </w:rPr>
        <w:t xml:space="preserve">a 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un</w:t>
      </w:r>
      <w:r w:rsidR="00CD7077" w:rsidRPr="00E31502">
        <w:rPr>
          <w:rFonts w:ascii="Georgia" w:hAnsi="Georgia" w:cs="Arial"/>
          <w:noProof/>
          <w:color w:val="222222"/>
          <w:lang w:val="it-IT"/>
        </w:rPr>
        <w:t>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part</w:t>
      </w:r>
      <w:r w:rsidR="00CD7077" w:rsidRPr="00E31502">
        <w:rPr>
          <w:rFonts w:ascii="Georgia" w:hAnsi="Georgia" w:cs="Arial"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, l</w:t>
      </w:r>
      <w:r w:rsidR="00CD7077" w:rsidRPr="00E31502">
        <w:rPr>
          <w:rFonts w:ascii="Georgia" w:hAnsi="Georgia" w:cs="Arial"/>
          <w:noProof/>
          <w:color w:val="222222"/>
          <w:lang w:val="it-IT"/>
        </w:rPr>
        <w:t>o spostamento forzoso denuncia in origine l’incapacità di molti paesi di garantire una vita dignitosa ai propri abitanti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CD7077" w:rsidRPr="00E31502">
        <w:rPr>
          <w:rFonts w:ascii="Georgia" w:hAnsi="Georgia" w:cs="Arial"/>
          <w:noProof/>
          <w:color w:val="222222"/>
          <w:lang w:val="it-IT"/>
        </w:rPr>
        <w:t xml:space="preserve">Dall’altra, annuncia, attraverso il fenomeno del transito e della destinazione scelta, l’urgente necessità di cambiamenti strutturali nelle relazioni nazionali, regionali e intrernazionali. In breve, non è esagerato affermare che l’espressione di 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Martin Luther King 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>I have a dream</w:t>
      </w:r>
      <w:r w:rsidR="00CD7077" w:rsidRPr="00E31502">
        <w:rPr>
          <w:rFonts w:ascii="Georgia" w:hAnsi="Georgia" w:cs="Arial"/>
          <w:noProof/>
          <w:color w:val="222222"/>
          <w:lang w:val="it-IT"/>
        </w:rPr>
        <w:t xml:space="preserve"> (Ho un sogno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) d</w:t>
      </w:r>
      <w:r w:rsidR="00CD7077" w:rsidRPr="00E31502">
        <w:rPr>
          <w:rFonts w:ascii="Georgia" w:hAnsi="Georgia" w:cs="Arial"/>
          <w:noProof/>
          <w:color w:val="222222"/>
          <w:lang w:val="it-IT"/>
        </w:rPr>
        <w:t>iventa una forza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motrice </w:t>
      </w:r>
      <w:r w:rsidR="00CD7077" w:rsidRPr="00E31502">
        <w:rPr>
          <w:rFonts w:ascii="Georgia" w:hAnsi="Georgia" w:cs="Arial"/>
          <w:noProof/>
          <w:color w:val="222222"/>
          <w:lang w:val="it-IT"/>
        </w:rPr>
        <w:t>nella vita del migrante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CD7077" w:rsidRPr="00E31502">
        <w:rPr>
          <w:rFonts w:ascii="Georgia" w:hAnsi="Georgia" w:cs="Arial"/>
          <w:noProof/>
          <w:color w:val="222222"/>
          <w:lang w:val="it-IT"/>
        </w:rPr>
        <w:t xml:space="preserve">Parafrasando 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Euclide</w:t>
      </w:r>
      <w:r w:rsidR="00FE2831" w:rsidRPr="00E31502">
        <w:rPr>
          <w:rFonts w:ascii="Georgia" w:hAnsi="Georgia" w:cs="Arial"/>
          <w:noProof/>
          <w:color w:val="222222"/>
          <w:lang w:val="it-IT"/>
        </w:rPr>
        <w:t>s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da Cunha, "</w:t>
      </w:r>
      <w:r w:rsidR="00CD7077" w:rsidRPr="00E31502">
        <w:rPr>
          <w:rFonts w:ascii="Georgia" w:hAnsi="Georgia" w:cs="Arial"/>
          <w:i/>
          <w:noProof/>
          <w:color w:val="222222"/>
          <w:lang w:val="it-IT"/>
        </w:rPr>
        <w:t>il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 xml:space="preserve"> migrant</w:t>
      </w:r>
      <w:r w:rsidR="00CD7077" w:rsidRPr="00E31502">
        <w:rPr>
          <w:rFonts w:ascii="Georgia" w:hAnsi="Georgia" w:cs="Arial"/>
          <w:i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 xml:space="preserve"> </w:t>
      </w:r>
      <w:r w:rsidR="00CD7077" w:rsidRPr="00E31502">
        <w:rPr>
          <w:rFonts w:ascii="Georgia" w:hAnsi="Georgia" w:cs="Arial"/>
          <w:i/>
          <w:noProof/>
          <w:color w:val="222222"/>
          <w:lang w:val="it-IT"/>
        </w:rPr>
        <w:t>è in primo luogo e prima di tutto una persona forte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".</w:t>
      </w:r>
    </w:p>
    <w:p w:rsidR="000B5C43" w:rsidRPr="00E31502" w:rsidRDefault="00CD7077" w:rsidP="002B0902">
      <w:pPr>
        <w:pStyle w:val="Paragrafoelenco"/>
        <w:numPr>
          <w:ilvl w:val="0"/>
          <w:numId w:val="2"/>
        </w:numPr>
        <w:spacing w:after="120" w:line="240" w:lineRule="auto"/>
        <w:ind w:left="0" w:firstLine="0"/>
        <w:rPr>
          <w:rFonts w:ascii="Georgia" w:hAnsi="Georgia" w:cs="Arial"/>
          <w:b/>
          <w:noProof/>
          <w:lang w:val="it-IT"/>
        </w:rPr>
      </w:pPr>
      <w:r w:rsidRPr="00E31502">
        <w:rPr>
          <w:rFonts w:ascii="Georgia" w:hAnsi="Georgia" w:cs="Arial"/>
          <w:b/>
          <w:noProof/>
          <w:lang w:val="it-IT"/>
        </w:rPr>
        <w:t>Sfide e prospettive</w:t>
      </w:r>
      <w:r w:rsidR="000B5C43" w:rsidRPr="00E31502">
        <w:rPr>
          <w:rFonts w:ascii="Georgia" w:hAnsi="Georgia" w:cs="Arial"/>
          <w:b/>
          <w:noProof/>
          <w:lang w:val="it-IT"/>
        </w:rPr>
        <w:t xml:space="preserve">: </w:t>
      </w:r>
      <w:r w:rsidRPr="00E31502">
        <w:rPr>
          <w:rFonts w:ascii="Georgia" w:hAnsi="Georgia" w:cs="Arial"/>
          <w:b/>
          <w:noProof/>
          <w:lang w:val="it-IT"/>
        </w:rPr>
        <w:t>cosa</w:t>
      </w:r>
      <w:r w:rsidR="0032786D" w:rsidRPr="00E31502">
        <w:rPr>
          <w:rFonts w:ascii="Georgia" w:hAnsi="Georgia" w:cs="Arial"/>
          <w:b/>
          <w:noProof/>
          <w:lang w:val="it-IT"/>
        </w:rPr>
        <w:t xml:space="preserve"> fare</w:t>
      </w:r>
      <w:r w:rsidR="000B5C43" w:rsidRPr="00E31502">
        <w:rPr>
          <w:rFonts w:ascii="Georgia" w:hAnsi="Georgia" w:cs="Arial"/>
          <w:b/>
          <w:noProof/>
          <w:lang w:val="it-IT"/>
        </w:rPr>
        <w:t>?</w:t>
      </w:r>
    </w:p>
    <w:p w:rsidR="000B5C43" w:rsidRPr="00E31502" w:rsidRDefault="00CD7077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Dopo un breve </w:t>
      </w:r>
      <w:r w:rsidR="0032786D" w:rsidRPr="00E31502">
        <w:rPr>
          <w:rStyle w:val="hps"/>
          <w:rFonts w:ascii="Georgia" w:hAnsi="Georgia" w:cs="Arial"/>
          <w:noProof/>
          <w:color w:val="222222"/>
          <w:lang w:val="it-IT"/>
        </w:rPr>
        <w:t>quadro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della realtà della migrazione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parti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I 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II), s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eguito da alcuni elementi biblici, teologici e pastorali che illuminano e orientano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(Part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e III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),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l'obiettivo di questa ultima parte è quello di mostrare delle piste di azioni sociali, pastorali e politiche. </w:t>
      </w:r>
      <w:r w:rsidR="00172BB0" w:rsidRPr="00E31502">
        <w:rPr>
          <w:rStyle w:val="hps"/>
          <w:rFonts w:ascii="Georgia" w:hAnsi="Georgia" w:cs="Arial"/>
          <w:noProof/>
          <w:color w:val="222222"/>
          <w:lang w:val="it-IT"/>
        </w:rPr>
        <w:t>Più che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="00172BB0" w:rsidRPr="00E31502">
        <w:rPr>
          <w:rFonts w:ascii="Georgia" w:hAnsi="Georgia" w:cs="Arial"/>
          <w:noProof/>
          <w:color w:val="222222"/>
          <w:lang w:val="it-IT"/>
        </w:rPr>
        <w:t>re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invent</w:t>
      </w:r>
      <w:r w:rsidR="00172BB0" w:rsidRPr="00E31502">
        <w:rPr>
          <w:rFonts w:ascii="Georgia" w:hAnsi="Georgia" w:cs="Arial"/>
          <w:noProof/>
          <w:color w:val="222222"/>
          <w:lang w:val="it-IT"/>
        </w:rPr>
        <w:t>ar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e la r</w:t>
      </w:r>
      <w:r w:rsidR="00172BB0" w:rsidRPr="00E31502">
        <w:rPr>
          <w:rFonts w:ascii="Georgia" w:hAnsi="Georgia" w:cs="Arial"/>
          <w:noProof/>
          <w:color w:val="222222"/>
          <w:lang w:val="it-IT"/>
        </w:rPr>
        <w:t>uota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", </w:t>
      </w:r>
      <w:r w:rsidR="00172BB0" w:rsidRPr="00E31502">
        <w:rPr>
          <w:rFonts w:ascii="Georgia" w:hAnsi="Georgia" w:cs="Arial"/>
          <w:noProof/>
          <w:color w:val="222222"/>
          <w:lang w:val="it-IT"/>
        </w:rPr>
        <w:t>cerchiamo di porre l’accento su alcune attività che, nella maggior parte dei casi, si s</w:t>
      </w:r>
      <w:r w:rsidR="0027328F" w:rsidRPr="00E31502">
        <w:rPr>
          <w:rFonts w:ascii="Georgia" w:hAnsi="Georgia" w:cs="Arial"/>
          <w:noProof/>
          <w:color w:val="222222"/>
          <w:lang w:val="it-IT"/>
        </w:rPr>
        <w:t>tanno già realizzando nella Chi</w:t>
      </w:r>
      <w:r w:rsidR="00172BB0" w:rsidRPr="00E31502">
        <w:rPr>
          <w:rFonts w:ascii="Georgia" w:hAnsi="Georgia" w:cs="Arial"/>
          <w:noProof/>
          <w:color w:val="222222"/>
          <w:lang w:val="it-IT"/>
        </w:rPr>
        <w:t xml:space="preserve">esa in generale e nella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Pastorale </w:t>
      </w:r>
      <w:r w:rsidR="00172BB0" w:rsidRPr="00E31502">
        <w:rPr>
          <w:rStyle w:val="hps"/>
          <w:rFonts w:ascii="Georgia" w:hAnsi="Georgia" w:cs="Arial"/>
          <w:noProof/>
          <w:color w:val="222222"/>
          <w:lang w:val="it-IT"/>
        </w:rPr>
        <w:t>per i Migranti in particolare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.</w:t>
      </w:r>
    </w:p>
    <w:p w:rsidR="000B5C43" w:rsidRPr="00E31502" w:rsidRDefault="000B5C43" w:rsidP="002B0902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Acc</w:t>
      </w:r>
      <w:r w:rsidR="00172BB0" w:rsidRPr="00E31502">
        <w:rPr>
          <w:rFonts w:ascii="Georgia" w:hAnsi="Georgia" w:cs="Arial"/>
          <w:b/>
          <w:i/>
          <w:noProof/>
          <w:lang w:val="it-IT"/>
        </w:rPr>
        <w:t>oglienza e documentazione</w:t>
      </w:r>
    </w:p>
    <w:p w:rsidR="000B5C43" w:rsidRPr="00E31502" w:rsidRDefault="000B5C43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L'acc</w:t>
      </w:r>
      <w:r w:rsidR="00172BB0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oglienza è il DNA della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Pastorale </w:t>
      </w:r>
      <w:r w:rsidR="00172BB0" w:rsidRPr="00E31502">
        <w:rPr>
          <w:rStyle w:val="hps"/>
          <w:rFonts w:ascii="Georgia" w:hAnsi="Georgia" w:cs="Arial"/>
          <w:noProof/>
          <w:color w:val="222222"/>
          <w:lang w:val="it-IT"/>
        </w:rPr>
        <w:t>per i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Migrant</w:t>
      </w:r>
      <w:r w:rsidR="00172BB0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172BB0" w:rsidRPr="00E31502">
        <w:rPr>
          <w:rFonts w:ascii="Georgia" w:hAnsi="Georgia" w:cs="Arial"/>
          <w:noProof/>
          <w:color w:val="222222"/>
          <w:lang w:val="it-IT"/>
        </w:rPr>
        <w:t xml:space="preserve">È l’apertura del cuore, delle porte e degli spazi ecclesiali e culturali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172BB0" w:rsidRPr="00E31502">
        <w:rPr>
          <w:rStyle w:val="hps"/>
          <w:rFonts w:ascii="Georgia" w:hAnsi="Georgia" w:cs="Arial"/>
          <w:noProof/>
          <w:color w:val="222222"/>
          <w:lang w:val="it-IT"/>
        </w:rPr>
        <w:t>all’</w:t>
      </w:r>
      <w:r w:rsidR="00172BB0" w:rsidRPr="00E31502">
        <w:rPr>
          <w:rFonts w:ascii="Georgia" w:hAnsi="Georgia" w:cs="Arial"/>
          <w:noProof/>
          <w:color w:val="222222"/>
          <w:lang w:val="it-IT"/>
        </w:rPr>
        <w:t>altro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172BB0" w:rsidRPr="00E31502">
        <w:rPr>
          <w:rFonts w:ascii="Georgia" w:hAnsi="Georgia" w:cs="Arial"/>
          <w:noProof/>
          <w:color w:val="222222"/>
          <w:lang w:val="it-IT"/>
        </w:rPr>
        <w:t>«lo straniero, il diverso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»</w:t>
      </w:r>
      <w:r w:rsidRPr="00E31502">
        <w:rPr>
          <w:rFonts w:ascii="Georgia" w:hAnsi="Georgia" w:cs="Arial"/>
          <w:noProof/>
          <w:color w:val="222222"/>
          <w:lang w:val="it-IT"/>
        </w:rPr>
        <w:t>. Acc</w:t>
      </w:r>
      <w:r w:rsidR="00172BB0" w:rsidRPr="00E31502">
        <w:rPr>
          <w:rFonts w:ascii="Georgia" w:hAnsi="Georgia" w:cs="Arial"/>
          <w:noProof/>
          <w:color w:val="222222"/>
          <w:lang w:val="it-IT"/>
        </w:rPr>
        <w:t xml:space="preserve">ogliere significa, soprattutto, promuovere un aiuto </w:t>
      </w:r>
      <w:r w:rsidR="00172BB0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immediato per coloro che arrivano in un nuovo luogo. Questa assistenza significa, caso per caso, preoccuparsi  </w:t>
      </w:r>
      <w:r w:rsidR="0027328F" w:rsidRPr="00C55F1D">
        <w:rPr>
          <w:rFonts w:ascii="Georgia" w:hAnsi="Georgia" w:cs="Arial"/>
          <w:noProof/>
          <w:color w:val="222222"/>
          <w:spacing w:val="-4"/>
          <w:lang w:val="it-IT"/>
        </w:rPr>
        <w:t>della dimensione personale, familiare, sociale, giuridica, educativa, sanitaria, psicologica</w:t>
      </w:r>
      <w:r w:rsidR="0027328F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... È per questo ch</w:t>
      </w:r>
      <w:r w:rsidR="00FD509D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 esiste una rete di Case dei Mi</w:t>
      </w:r>
      <w:r w:rsidR="0027328F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granti sparse alla frontiera tra il Messico e gli Stati Uniti, tra il Messico  e </w:t>
      </w:r>
      <w:r w:rsidR="0027328F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lastRenderedPageBreak/>
        <w:t xml:space="preserve">il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Guatemala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o</w:t>
      </w:r>
      <w:r w:rsidR="0027328F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tra il Cile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, la Bolivi</w:t>
      </w:r>
      <w:r w:rsidR="0027328F" w:rsidRPr="00C55F1D">
        <w:rPr>
          <w:rFonts w:ascii="Georgia" w:hAnsi="Georgia" w:cs="Arial"/>
          <w:noProof/>
          <w:color w:val="222222"/>
          <w:spacing w:val="-4"/>
          <w:lang w:val="it-IT"/>
        </w:rPr>
        <w:t>a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27328F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il Perù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e</w:t>
      </w:r>
      <w:r w:rsidR="0027328F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in alcune città con un gran numero di migranti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(</w:t>
      </w:r>
      <w:r w:rsidR="00FD509D" w:rsidRPr="00C55F1D">
        <w:rPr>
          <w:rFonts w:ascii="Georgia" w:hAnsi="Georgia" w:cs="Arial"/>
          <w:noProof/>
          <w:color w:val="222222"/>
          <w:spacing w:val="-4"/>
          <w:lang w:val="it-IT"/>
        </w:rPr>
        <w:t>San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Pa</w:t>
      </w:r>
      <w:r w:rsidR="00FD509D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o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lo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Santiago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Manaus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). </w:t>
      </w:r>
      <w:r w:rsidR="0027328F" w:rsidRPr="00E31502">
        <w:rPr>
          <w:rFonts w:ascii="Georgia" w:hAnsi="Georgia" w:cs="Arial"/>
          <w:noProof/>
          <w:color w:val="222222"/>
          <w:lang w:val="it-IT"/>
        </w:rPr>
        <w:t xml:space="preserve">È inutile aggiungere che, molto spesso, è fondamentale insegnare la lingua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locale</w:t>
      </w:r>
      <w:r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0B5C43" w:rsidRPr="00E31502" w:rsidRDefault="000B5C43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L'acc</w:t>
      </w:r>
      <w:r w:rsidR="0027328F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oglienza è accompagnata da un lungo iter di regolarizzazione dei documenti. Senza di essi, tutte le porte si chiudono, a cominciare dall’accesso a un lavoro dignitoso e a un contratto </w:t>
      </w:r>
      <w:r w:rsidR="00F3729F" w:rsidRPr="00E31502">
        <w:rPr>
          <w:rStyle w:val="hps"/>
          <w:rFonts w:ascii="Georgia" w:hAnsi="Georgia" w:cs="Arial"/>
          <w:noProof/>
          <w:color w:val="222222"/>
          <w:lang w:val="it-IT"/>
        </w:rPr>
        <w:t>regolar</w:t>
      </w:r>
      <w:r w:rsidR="0027328F" w:rsidRPr="00E31502">
        <w:rPr>
          <w:rStyle w:val="hps"/>
          <w:rFonts w:ascii="Georgia" w:hAnsi="Georgia" w:cs="Arial"/>
          <w:noProof/>
          <w:color w:val="222222"/>
          <w:lang w:val="it-IT"/>
        </w:rPr>
        <w:t>e. Il lav</w:t>
      </w:r>
      <w:r w:rsidR="00F3729F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27328F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ro, a sua volta, apre una serie di possibilità. Ancora una volta, i migranti </w:t>
      </w:r>
      <w:r w:rsidR="00F3729F" w:rsidRPr="00E31502">
        <w:rPr>
          <w:rStyle w:val="hps"/>
          <w:rFonts w:ascii="Georgia" w:hAnsi="Georgia" w:cs="Arial"/>
          <w:noProof/>
          <w:color w:val="222222"/>
          <w:lang w:val="it-IT"/>
        </w:rPr>
        <w:t>possono contare su</w:t>
      </w:r>
      <w:r w:rsidR="0027328F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una rete di centri di accoglienza e di orientamento, </w:t>
      </w:r>
      <w:r w:rsidR="00F3729F" w:rsidRPr="00E31502">
        <w:rPr>
          <w:rStyle w:val="hps"/>
          <w:rFonts w:ascii="Georgia" w:hAnsi="Georgia" w:cs="Arial"/>
          <w:noProof/>
          <w:color w:val="222222"/>
          <w:lang w:val="it-IT"/>
        </w:rPr>
        <w:t>che si avvalgono del</w:t>
      </w:r>
      <w:r w:rsidR="0027328F" w:rsidRPr="00E31502">
        <w:rPr>
          <w:rStyle w:val="hps"/>
          <w:rFonts w:ascii="Georgia" w:hAnsi="Georgia" w:cs="Arial"/>
          <w:noProof/>
          <w:color w:val="222222"/>
          <w:lang w:val="it-IT"/>
        </w:rPr>
        <w:t>la collaborazione di assistenti sociali, avvocati e altri professionisti che possono facilitare</w:t>
      </w:r>
      <w:r w:rsidR="004875A0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loro</w:t>
      </w:r>
      <w:r w:rsidR="0027328F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u</w:t>
      </w:r>
      <w:r w:rsidR="00F3729F" w:rsidRPr="00E31502">
        <w:rPr>
          <w:rStyle w:val="hps"/>
          <w:rFonts w:ascii="Georgia" w:hAnsi="Georgia" w:cs="Arial"/>
          <w:noProof/>
          <w:color w:val="222222"/>
          <w:lang w:val="it-IT"/>
        </w:rPr>
        <w:t>n</w:t>
      </w:r>
      <w:r w:rsidR="004875A0" w:rsidRPr="00E31502">
        <w:rPr>
          <w:rStyle w:val="hps"/>
          <w:rFonts w:ascii="Georgia" w:hAnsi="Georgia" w:cs="Arial"/>
          <w:noProof/>
          <w:color w:val="222222"/>
          <w:lang w:val="it-IT"/>
        </w:rPr>
        <w:t>a più rapida</w:t>
      </w:r>
      <w:r w:rsidR="0027328F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integrazione nella società. I modi rozzi con cui la maggior parte delle autorità di polizia federale tratta</w:t>
      </w:r>
      <w:r w:rsidR="004875A0" w:rsidRPr="00E31502">
        <w:rPr>
          <w:rStyle w:val="hps"/>
          <w:rFonts w:ascii="Georgia" w:hAnsi="Georgia" w:cs="Arial"/>
          <w:noProof/>
          <w:color w:val="222222"/>
          <w:lang w:val="it-IT"/>
        </w:rPr>
        <w:t>no</w:t>
      </w:r>
      <w:r w:rsidR="0027328F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 nuovi arrivati sono ben noti. La presenza di un professionista dà maggiore fiducia ai migranti.  </w:t>
      </w:r>
    </w:p>
    <w:p w:rsidR="000B5C43" w:rsidRPr="00E31502" w:rsidRDefault="000B5C43" w:rsidP="002B0902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D</w:t>
      </w:r>
      <w:r w:rsidR="004875A0" w:rsidRPr="00E31502">
        <w:rPr>
          <w:rFonts w:ascii="Georgia" w:hAnsi="Georgia" w:cs="Arial"/>
          <w:b/>
          <w:i/>
          <w:noProof/>
          <w:lang w:val="it-IT"/>
        </w:rPr>
        <w:t>iritti dei</w:t>
      </w:r>
      <w:r w:rsidRPr="00E31502">
        <w:rPr>
          <w:rFonts w:ascii="Georgia" w:hAnsi="Georgia" w:cs="Arial"/>
          <w:b/>
          <w:i/>
          <w:noProof/>
          <w:lang w:val="it-IT"/>
        </w:rPr>
        <w:t xml:space="preserve"> Migrant</w:t>
      </w:r>
      <w:r w:rsidR="004875A0" w:rsidRPr="00E31502">
        <w:rPr>
          <w:rFonts w:ascii="Georgia" w:hAnsi="Georgia" w:cs="Arial"/>
          <w:b/>
          <w:i/>
          <w:noProof/>
          <w:lang w:val="it-IT"/>
        </w:rPr>
        <w:t>i</w:t>
      </w:r>
    </w:p>
    <w:p w:rsidR="002B13EF" w:rsidRPr="00C55F1D" w:rsidRDefault="000B5C43" w:rsidP="002B0902">
      <w:pPr>
        <w:spacing w:after="120" w:line="240" w:lineRule="auto"/>
        <w:rPr>
          <w:rFonts w:ascii="Georgia" w:hAnsi="Georgia" w:cs="Arial"/>
          <w:noProof/>
          <w:color w:val="222222"/>
          <w:spacing w:val="-4"/>
          <w:lang w:val="it-IT"/>
        </w:rPr>
      </w:pP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L'</w:t>
      </w:r>
      <w:r w:rsidR="004875A0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impegno per la difesa dei diritti dell’uomo in generale e dei diritti dei migranti in particolare, è una delle caratteristiche dell’azione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sociale e pastorale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4875A0" w:rsidRPr="00C55F1D">
        <w:rPr>
          <w:rFonts w:ascii="Georgia" w:hAnsi="Georgia" w:cs="Arial"/>
          <w:noProof/>
          <w:color w:val="222222"/>
          <w:spacing w:val="-4"/>
          <w:lang w:val="it-IT"/>
        </w:rPr>
        <w:t>nel mondo della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mobilit</w:t>
      </w:r>
      <w:r w:rsidR="004875A0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à umana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. </w:t>
      </w:r>
      <w:r w:rsidR="004875A0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Molti immigrati rimangono per mesi, 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ann</w:t>
      </w:r>
      <w:r w:rsidR="004875A0" w:rsidRPr="00C55F1D">
        <w:rPr>
          <w:rFonts w:ascii="Georgia" w:hAnsi="Georgia" w:cs="Arial"/>
          <w:noProof/>
          <w:color w:val="222222"/>
          <w:spacing w:val="-4"/>
          <w:lang w:val="it-IT"/>
        </w:rPr>
        <w:t>i o addirittura decenni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(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>s</w:t>
      </w:r>
      <w:r w:rsidR="004875A0" w:rsidRPr="00C55F1D">
        <w:rPr>
          <w:rFonts w:ascii="Georgia" w:hAnsi="Georgia" w:cs="Arial"/>
          <w:noProof/>
          <w:color w:val="222222"/>
          <w:spacing w:val="-4"/>
          <w:lang w:val="it-IT"/>
        </w:rPr>
        <w:t>e non tutta una vita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) </w:t>
      </w:r>
      <w:r w:rsidR="004875A0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nell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situa</w:t>
      </w:r>
      <w:r w:rsidR="004875A0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zione precaria di immigrati clandestini o irregolari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. </w:t>
      </w:r>
      <w:r w:rsidR="004875A0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In questa condizione di irregolarità </w:t>
      </w:r>
      <w:r w:rsidR="008047A7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sono vulnerabili ed esposti a ogni sorta di sfruttamento lavorativo, sessuale e diventano facili prede della rete mondiale della criminalità organizzata. </w:t>
      </w:r>
    </w:p>
    <w:p w:rsidR="008047A7" w:rsidRPr="00E31502" w:rsidRDefault="008047A7" w:rsidP="002B0902">
      <w:pPr>
        <w:spacing w:after="120" w:line="240" w:lineRule="auto"/>
        <w:rPr>
          <w:rStyle w:val="hps"/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Conosciamo bene il peso della parola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«clandestin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»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in </w:t>
      </w:r>
      <w:r w:rsidR="00DD390E" w:rsidRPr="00E31502">
        <w:rPr>
          <w:rFonts w:ascii="Georgia" w:hAnsi="Georgia" w:cs="Arial"/>
          <w:noProof/>
          <w:color w:val="222222"/>
          <w:lang w:val="it-IT"/>
        </w:rPr>
        <w:t>realtà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come</w:t>
      </w:r>
      <w:r w:rsidR="00DD390E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Fonts w:ascii="Georgia" w:hAnsi="Georgia" w:cs="Arial"/>
          <w:noProof/>
          <w:color w:val="222222"/>
          <w:lang w:val="it-IT"/>
        </w:rPr>
        <w:t>gli Stati Uniti, o come in 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urop</w:t>
      </w:r>
      <w:r w:rsidRPr="00E31502">
        <w:rPr>
          <w:rFonts w:ascii="Georgia" w:hAnsi="Georgia" w:cs="Arial"/>
          <w:noProof/>
          <w:color w:val="222222"/>
          <w:lang w:val="it-IT"/>
        </w:rPr>
        <w:t>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Fonts w:ascii="Georgia" w:hAnsi="Georgia" w:cs="Arial"/>
          <w:noProof/>
          <w:color w:val="222222"/>
          <w:lang w:val="it-IT"/>
        </w:rPr>
        <w:t>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n Australi</w:t>
      </w:r>
      <w:r w:rsidRPr="00E31502">
        <w:rPr>
          <w:rFonts w:ascii="Georgia" w:hAnsi="Georgia" w:cs="Arial"/>
          <w:noProof/>
          <w:color w:val="222222"/>
          <w:lang w:val="it-IT"/>
        </w:rPr>
        <w:t>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in Giappone, </w:t>
      </w:r>
      <w:r w:rsidR="00DD390E" w:rsidRPr="00E31502">
        <w:rPr>
          <w:rFonts w:ascii="Georgia" w:hAnsi="Georgia" w:cs="Arial"/>
          <w:noProof/>
          <w:color w:val="222222"/>
          <w:lang w:val="it-IT"/>
        </w:rPr>
        <w:t>per citarne solo alcune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DD390E" w:rsidRPr="00E31502">
        <w:rPr>
          <w:rFonts w:ascii="Georgia" w:hAnsi="Georgia" w:cs="Arial"/>
          <w:noProof/>
          <w:color w:val="222222"/>
          <w:lang w:val="it-IT"/>
        </w:rPr>
        <w:t>Essa t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raduce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concr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etam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ent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l'ins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icurezza, l’instabilità, la paura e, alla fine, il processo di rimpatrio. Sfortunatamente, per quanto riguarda il trattamento degli immigrati sprovvisti di documenti regolari, lo stesso avviene nei paesi in via di sviluppo o emergenti. È per questo che urge poter contare su una tutela giuridica per la conquista e/o la difesa del diritto alla vita e del diritto alla dignità umana.</w:t>
      </w:r>
    </w:p>
    <w:p w:rsidR="000B5C43" w:rsidRPr="00E31502" w:rsidRDefault="000B5C43" w:rsidP="002B0902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Par</w:t>
      </w:r>
      <w:r w:rsidR="00352039" w:rsidRPr="00E31502">
        <w:rPr>
          <w:rFonts w:ascii="Georgia" w:hAnsi="Georgia" w:cs="Arial"/>
          <w:b/>
          <w:i/>
          <w:noProof/>
          <w:lang w:val="it-IT"/>
        </w:rPr>
        <w:t>r</w:t>
      </w:r>
      <w:r w:rsidRPr="00E31502">
        <w:rPr>
          <w:rFonts w:ascii="Georgia" w:hAnsi="Georgia" w:cs="Arial"/>
          <w:b/>
          <w:i/>
          <w:noProof/>
          <w:lang w:val="it-IT"/>
        </w:rPr>
        <w:t>o</w:t>
      </w:r>
      <w:r w:rsidR="00352039" w:rsidRPr="00E31502">
        <w:rPr>
          <w:rFonts w:ascii="Georgia" w:hAnsi="Georgia" w:cs="Arial"/>
          <w:b/>
          <w:i/>
          <w:noProof/>
          <w:lang w:val="it-IT"/>
        </w:rPr>
        <w:t>cchie multiculturali e plurietniche</w:t>
      </w:r>
    </w:p>
    <w:p w:rsidR="000B5C43" w:rsidRPr="00E31502" w:rsidRDefault="000B5C43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Fonts w:ascii="Georgia" w:hAnsi="Georgia" w:cs="Arial"/>
          <w:noProof/>
          <w:color w:val="222222"/>
          <w:lang w:val="it-IT"/>
        </w:rPr>
        <w:t>D</w:t>
      </w:r>
      <w:r w:rsidR="008A547E" w:rsidRPr="00E31502">
        <w:rPr>
          <w:rFonts w:ascii="Georgia" w:hAnsi="Georgia" w:cs="Arial"/>
          <w:noProof/>
          <w:color w:val="222222"/>
          <w:lang w:val="it-IT"/>
        </w:rPr>
        <w:t xml:space="preserve">a </w:t>
      </w:r>
      <w:r w:rsidRPr="00E31502">
        <w:rPr>
          <w:rFonts w:ascii="Georgia" w:hAnsi="Georgia" w:cs="Arial"/>
          <w:noProof/>
          <w:color w:val="222222"/>
          <w:lang w:val="it-IT"/>
        </w:rPr>
        <w:t>un p</w:t>
      </w:r>
      <w:r w:rsidR="008A547E" w:rsidRPr="00E31502">
        <w:rPr>
          <w:rFonts w:ascii="Georgia" w:hAnsi="Georgia" w:cs="Arial"/>
          <w:noProof/>
          <w:color w:val="222222"/>
          <w:lang w:val="it-IT"/>
        </w:rPr>
        <w:t>unto di vista strettamente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pastorale, </w:t>
      </w:r>
      <w:r w:rsidR="008A547E" w:rsidRPr="00E31502">
        <w:rPr>
          <w:rFonts w:ascii="Georgia" w:hAnsi="Georgia" w:cs="Arial"/>
          <w:noProof/>
          <w:color w:val="222222"/>
          <w:lang w:val="it-IT"/>
        </w:rPr>
        <w:t>nelle parrocchie di accoglienza, è necessario salvare e promuovere i valori culturali e religiosi dei migranti. No</w:t>
      </w:r>
      <w:r w:rsidR="00DD390E" w:rsidRPr="00E31502">
        <w:rPr>
          <w:rFonts w:ascii="Georgia" w:hAnsi="Georgia" w:cs="Arial"/>
          <w:noProof/>
          <w:color w:val="222222"/>
          <w:lang w:val="it-IT"/>
        </w:rPr>
        <w:t xml:space="preserve">n è difficile creare spazi per </w:t>
      </w:r>
      <w:r w:rsidR="008A547E" w:rsidRPr="00E31502">
        <w:rPr>
          <w:rFonts w:ascii="Georgia" w:hAnsi="Georgia" w:cs="Arial"/>
          <w:noProof/>
          <w:color w:val="222222"/>
          <w:lang w:val="it-IT"/>
        </w:rPr>
        <w:t>incontri</w:t>
      </w:r>
      <w:r w:rsidR="00DD390E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8A547E" w:rsidRPr="00E31502">
        <w:rPr>
          <w:rFonts w:ascii="Georgia" w:hAnsi="Georgia" w:cs="Arial"/>
          <w:noProof/>
          <w:color w:val="222222"/>
          <w:lang w:val="it-IT"/>
        </w:rPr>
        <w:t>multiculturali o plurietnici, come la festa del santo patron</w:t>
      </w:r>
      <w:r w:rsidR="00DD390E" w:rsidRPr="00E31502">
        <w:rPr>
          <w:rFonts w:ascii="Georgia" w:hAnsi="Georgia" w:cs="Arial"/>
          <w:noProof/>
          <w:color w:val="222222"/>
          <w:lang w:val="it-IT"/>
        </w:rPr>
        <w:t>o</w:t>
      </w:r>
      <w:r w:rsidR="008A547E" w:rsidRPr="00E31502">
        <w:rPr>
          <w:rFonts w:ascii="Georgia" w:hAnsi="Georgia" w:cs="Arial"/>
          <w:noProof/>
          <w:color w:val="222222"/>
          <w:lang w:val="it-IT"/>
        </w:rPr>
        <w:t xml:space="preserve">, la festa nazionale ecc. Qui si nasconde, tuttavia, un’ambiguità che spesso </w:t>
      </w:r>
      <w:r w:rsidR="00CA4B86" w:rsidRPr="00E31502">
        <w:rPr>
          <w:rFonts w:ascii="Georgia" w:hAnsi="Georgia" w:cs="Arial"/>
          <w:noProof/>
          <w:color w:val="222222"/>
          <w:lang w:val="it-IT"/>
        </w:rPr>
        <w:t>si traduce in una trappola capace di confondere</w:t>
      </w:r>
      <w:r w:rsidR="00067472" w:rsidRPr="00E31502">
        <w:rPr>
          <w:rFonts w:ascii="Georgia" w:hAnsi="Georgia" w:cs="Arial"/>
          <w:noProof/>
          <w:color w:val="222222"/>
          <w:lang w:val="it-IT"/>
        </w:rPr>
        <w:t xml:space="preserve"> i</w:t>
      </w:r>
      <w:r w:rsidR="00CA4B86" w:rsidRPr="00E31502">
        <w:rPr>
          <w:rFonts w:ascii="Georgia" w:hAnsi="Georgia" w:cs="Arial"/>
          <w:noProof/>
          <w:color w:val="222222"/>
          <w:lang w:val="it-IT"/>
        </w:rPr>
        <w:t xml:space="preserve"> meno attenti. La preservazione della lingua d’origine, delle espressioni culturali e religiose aiuta a cementare e mantenere la coesione del gruppo etnico, in particolare nei casi di discriminazione, di pregiudizi e di ostilità. Tuttavia, in questo processo di salvataggio cultural</w:t>
      </w:r>
      <w:r w:rsidR="00067472" w:rsidRPr="00E31502">
        <w:rPr>
          <w:rFonts w:ascii="Georgia" w:hAnsi="Georgia" w:cs="Arial"/>
          <w:noProof/>
          <w:color w:val="222222"/>
          <w:lang w:val="it-IT"/>
        </w:rPr>
        <w:t>e</w:t>
      </w:r>
      <w:r w:rsidR="00CA4B86" w:rsidRPr="00E31502">
        <w:rPr>
          <w:rFonts w:ascii="Georgia" w:hAnsi="Georgia" w:cs="Arial"/>
          <w:noProof/>
          <w:color w:val="222222"/>
          <w:lang w:val="it-IT"/>
        </w:rPr>
        <w:t xml:space="preserve"> vi è il rischio di creare dei ghett</w:t>
      </w:r>
      <w:r w:rsidR="00067472" w:rsidRPr="00E31502">
        <w:rPr>
          <w:rFonts w:ascii="Georgia" w:hAnsi="Georgia" w:cs="Arial"/>
          <w:noProof/>
          <w:color w:val="222222"/>
          <w:lang w:val="it-IT"/>
        </w:rPr>
        <w:t>i</w:t>
      </w:r>
      <w:r w:rsidR="00CA4B86" w:rsidRPr="00E31502">
        <w:rPr>
          <w:rFonts w:ascii="Georgia" w:hAnsi="Georgia" w:cs="Arial"/>
          <w:noProof/>
          <w:color w:val="222222"/>
          <w:lang w:val="it-IT"/>
        </w:rPr>
        <w:t xml:space="preserve"> che impediscono una rapida e natural</w:t>
      </w:r>
      <w:r w:rsidR="00067472" w:rsidRPr="00E31502">
        <w:rPr>
          <w:rFonts w:ascii="Georgia" w:hAnsi="Georgia" w:cs="Arial"/>
          <w:noProof/>
          <w:color w:val="222222"/>
          <w:lang w:val="it-IT"/>
        </w:rPr>
        <w:t>e</w:t>
      </w:r>
      <w:r w:rsidR="00CA4B86" w:rsidRPr="00E31502">
        <w:rPr>
          <w:rFonts w:ascii="Georgia" w:hAnsi="Georgia" w:cs="Arial"/>
          <w:noProof/>
          <w:color w:val="222222"/>
          <w:lang w:val="it-IT"/>
        </w:rPr>
        <w:t xml:space="preserve"> integrazione.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3B793C" w:rsidRPr="00E31502">
        <w:rPr>
          <w:rFonts w:ascii="Georgia" w:hAnsi="Georgia" w:cs="Arial"/>
          <w:noProof/>
          <w:color w:val="222222"/>
          <w:lang w:val="it-IT"/>
        </w:rPr>
        <w:t>Utilizzando un li</w:t>
      </w:r>
      <w:r w:rsidR="00067472" w:rsidRPr="00E31502">
        <w:rPr>
          <w:rFonts w:ascii="Georgia" w:hAnsi="Georgia" w:cs="Arial"/>
          <w:noProof/>
          <w:color w:val="222222"/>
          <w:lang w:val="it-IT"/>
        </w:rPr>
        <w:t>n</w:t>
      </w:r>
      <w:r w:rsidR="003B793C" w:rsidRPr="00E31502">
        <w:rPr>
          <w:rFonts w:ascii="Georgia" w:hAnsi="Georgia" w:cs="Arial"/>
          <w:noProof/>
          <w:color w:val="222222"/>
          <w:lang w:val="it-IT"/>
        </w:rPr>
        <w:t xml:space="preserve">guaggio metaforico, gli angeli della tradizione religiosa possono trasformarsi in demoni, in promotori di divisione e isolamento. La sfida 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consiste </w:t>
      </w:r>
      <w:r w:rsidR="003B793C" w:rsidRPr="00E31502">
        <w:rPr>
          <w:rFonts w:ascii="Georgia" w:hAnsi="Georgia" w:cs="Arial"/>
          <w:noProof/>
          <w:color w:val="222222"/>
          <w:lang w:val="it-IT"/>
        </w:rPr>
        <w:t>nel trovare l’equilibrio tra il rispetto dei divers</w:t>
      </w:r>
      <w:r w:rsidR="001944A1" w:rsidRPr="00E31502">
        <w:rPr>
          <w:rFonts w:ascii="Georgia" w:hAnsi="Georgia" w:cs="Arial"/>
          <w:noProof/>
          <w:color w:val="222222"/>
          <w:lang w:val="it-IT"/>
        </w:rPr>
        <w:t>i</w:t>
      </w:r>
      <w:r w:rsidR="003B793C" w:rsidRPr="00E31502">
        <w:rPr>
          <w:rFonts w:ascii="Georgia" w:hAnsi="Georgia" w:cs="Arial"/>
          <w:noProof/>
          <w:color w:val="222222"/>
          <w:lang w:val="it-IT"/>
        </w:rPr>
        <w:t xml:space="preserve"> gruppi etnici e la graduale integrazione nel</w:t>
      </w:r>
      <w:r w:rsidRPr="00E31502">
        <w:rPr>
          <w:rFonts w:ascii="Georgia" w:hAnsi="Georgia" w:cs="Arial"/>
          <w:noProof/>
          <w:color w:val="222222"/>
          <w:lang w:val="it-IT"/>
        </w:rPr>
        <w:t>la soci</w:t>
      </w:r>
      <w:r w:rsidR="003B793C" w:rsidRPr="00E31502">
        <w:rPr>
          <w:rFonts w:ascii="Georgia" w:hAnsi="Georgia" w:cs="Arial"/>
          <w:noProof/>
          <w:color w:val="222222"/>
          <w:lang w:val="it-IT"/>
        </w:rPr>
        <w:t>età del paese di accoglienza</w:t>
      </w:r>
      <w:r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570607" w:rsidRPr="00E31502" w:rsidRDefault="000B5C43" w:rsidP="002B0902">
      <w:pPr>
        <w:spacing w:after="120" w:line="240" w:lineRule="auto"/>
        <w:rPr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Pr</w:t>
      </w:r>
      <w:r w:rsidR="003B793C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eservare e promuovere </w:t>
      </w:r>
      <w:r w:rsidR="0057060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i valori </w:t>
      </w:r>
      <w:r w:rsidR="003B793C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di ogni persona, di ogni popolo e di ogni cultura esige in primo luogo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un</w:t>
      </w:r>
      <w:r w:rsidR="003B793C" w:rsidRPr="00E31502">
        <w:rPr>
          <w:rStyle w:val="hps"/>
          <w:rFonts w:ascii="Georgia" w:hAnsi="Georgia" w:cs="Arial"/>
          <w:noProof/>
          <w:color w:val="222222"/>
          <w:lang w:val="it-IT"/>
        </w:rPr>
        <w:t>o spazio dedicato alla storia individuale e collettiva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3B793C" w:rsidRPr="00E31502">
        <w:rPr>
          <w:rFonts w:ascii="Georgia" w:hAnsi="Georgia" w:cs="Arial"/>
          <w:noProof/>
          <w:color w:val="222222"/>
          <w:lang w:val="it-IT"/>
        </w:rPr>
        <w:t xml:space="preserve">In questa linea, le riunioni di </w:t>
      </w:r>
      <w:r w:rsidR="00EB3BE3" w:rsidRPr="00E31502">
        <w:rPr>
          <w:rFonts w:ascii="Georgia" w:hAnsi="Georgia" w:cs="Arial"/>
          <w:noProof/>
          <w:color w:val="222222"/>
          <w:lang w:val="it-IT"/>
        </w:rPr>
        <w:t>im</w:t>
      </w:r>
      <w:r w:rsidR="003B793C" w:rsidRPr="00E31502">
        <w:rPr>
          <w:rFonts w:ascii="Georgia" w:hAnsi="Georgia" w:cs="Arial"/>
          <w:noProof/>
          <w:color w:val="222222"/>
          <w:lang w:val="it-IT"/>
        </w:rPr>
        <w:t>migrati per gruppo etnico sono spesso estremamente rivelatrici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A22418" w:rsidRPr="00E31502">
        <w:rPr>
          <w:rFonts w:ascii="Georgia" w:hAnsi="Georgia" w:cs="Arial"/>
          <w:noProof/>
          <w:color w:val="222222"/>
          <w:lang w:val="it-IT"/>
        </w:rPr>
        <w:t>Si presuppone che la migrazione rappresent</w:t>
      </w:r>
      <w:r w:rsidR="00570607" w:rsidRPr="00E31502">
        <w:rPr>
          <w:rFonts w:ascii="Georgia" w:hAnsi="Georgia" w:cs="Arial"/>
          <w:noProof/>
          <w:color w:val="222222"/>
          <w:lang w:val="it-IT"/>
        </w:rPr>
        <w:t>i</w:t>
      </w:r>
      <w:r w:rsidR="00A22418" w:rsidRPr="00E31502">
        <w:rPr>
          <w:rFonts w:ascii="Georgia" w:hAnsi="Georgia" w:cs="Arial"/>
          <w:noProof/>
          <w:color w:val="222222"/>
          <w:lang w:val="it-IT"/>
        </w:rPr>
        <w:t xml:space="preserve"> un’esperienza che lascia delle ferite, alcune delle quali non cicatrizzeranno mai. Lo sradicamento e l’esposizione al sole torrido lungo il viaggio hanno conseguenze inevitabili. </w:t>
      </w:r>
      <w:r w:rsidR="00570607" w:rsidRPr="00E31502">
        <w:rPr>
          <w:rFonts w:ascii="Georgia" w:hAnsi="Georgia" w:cs="Arial"/>
          <w:noProof/>
          <w:color w:val="222222"/>
          <w:lang w:val="it-IT"/>
        </w:rPr>
        <w:t xml:space="preserve">Normalmente, l’individuo che parte soffre quanto coloro che restano nel paese di origine. Raccontare la propria storia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come </w:t>
      </w:r>
      <w:r w:rsidR="00570607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ci dice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la P</w:t>
      </w:r>
      <w:r w:rsidR="00570607" w:rsidRPr="00E31502">
        <w:rPr>
          <w:rStyle w:val="hps"/>
          <w:rFonts w:ascii="Georgia" w:hAnsi="Georgia" w:cs="Arial"/>
          <w:noProof/>
          <w:color w:val="222222"/>
          <w:lang w:val="it-IT"/>
        </w:rPr>
        <w:t>si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cologi</w:t>
      </w:r>
      <w:r w:rsidR="00570607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570607" w:rsidRPr="00E31502">
        <w:rPr>
          <w:rFonts w:ascii="Georgia" w:hAnsi="Georgia" w:cs="Arial"/>
          <w:noProof/>
          <w:color w:val="222222"/>
          <w:lang w:val="it-IT"/>
        </w:rPr>
        <w:t xml:space="preserve">è un modo per esorcizzare le ombre che </w:t>
      </w:r>
      <w:r w:rsidR="00EB3BE3" w:rsidRPr="00E31502">
        <w:rPr>
          <w:rFonts w:ascii="Georgia" w:hAnsi="Georgia" w:cs="Arial"/>
          <w:noProof/>
          <w:color w:val="222222"/>
          <w:lang w:val="it-IT"/>
        </w:rPr>
        <w:t>oscurano il cammino. Verb</w:t>
      </w:r>
      <w:r w:rsidR="00570607" w:rsidRPr="00E31502">
        <w:rPr>
          <w:rFonts w:ascii="Georgia" w:hAnsi="Georgia" w:cs="Arial"/>
          <w:noProof/>
          <w:color w:val="222222"/>
          <w:lang w:val="it-IT"/>
        </w:rPr>
        <w:t>alizzare la sofferenza permette di liberarsi d</w:t>
      </w:r>
      <w:r w:rsidR="00EB3BE3" w:rsidRPr="00E31502">
        <w:rPr>
          <w:rFonts w:ascii="Georgia" w:hAnsi="Georgia" w:cs="Arial"/>
          <w:noProof/>
          <w:color w:val="222222"/>
          <w:lang w:val="it-IT"/>
        </w:rPr>
        <w:t>e</w:t>
      </w:r>
      <w:r w:rsidR="00570607" w:rsidRPr="00E31502">
        <w:rPr>
          <w:rFonts w:ascii="Georgia" w:hAnsi="Georgia" w:cs="Arial"/>
          <w:noProof/>
          <w:color w:val="222222"/>
          <w:lang w:val="it-IT"/>
        </w:rPr>
        <w:t>l peso ereditato dal passato. Lo stesso vale per la storia d</w:t>
      </w:r>
      <w:r w:rsidR="00EB3BE3" w:rsidRPr="00E31502">
        <w:rPr>
          <w:rFonts w:ascii="Georgia" w:hAnsi="Georgia" w:cs="Arial"/>
          <w:noProof/>
          <w:color w:val="222222"/>
          <w:lang w:val="it-IT"/>
        </w:rPr>
        <w:t>i un</w:t>
      </w:r>
      <w:r w:rsidR="00570607" w:rsidRPr="00E31502">
        <w:rPr>
          <w:rFonts w:ascii="Georgia" w:hAnsi="Georgia" w:cs="Arial"/>
          <w:noProof/>
          <w:color w:val="222222"/>
          <w:lang w:val="it-IT"/>
        </w:rPr>
        <w:t xml:space="preserve"> gruppo nel suo insieme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570607" w:rsidRPr="00E31502">
        <w:rPr>
          <w:rFonts w:ascii="Georgia" w:hAnsi="Georgia" w:cs="Arial"/>
          <w:noProof/>
          <w:color w:val="222222"/>
          <w:lang w:val="it-IT"/>
        </w:rPr>
        <w:t>È importante, pertanto, promuovere un tempo e uno spazio per quei migranti le cui strade si incrociano e possono scambiarsi le loro esperienze e così arricchirsi reciprocamente.</w:t>
      </w:r>
    </w:p>
    <w:p w:rsidR="000B5C43" w:rsidRPr="00E31502" w:rsidRDefault="000B5C43" w:rsidP="002B0902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Pr</w:t>
      </w:r>
      <w:r w:rsidR="00A22418" w:rsidRPr="00E31502">
        <w:rPr>
          <w:rFonts w:ascii="Georgia" w:hAnsi="Georgia" w:cs="Arial"/>
          <w:b/>
          <w:i/>
          <w:noProof/>
          <w:lang w:val="it-IT"/>
        </w:rPr>
        <w:t>esen</w:t>
      </w:r>
      <w:r w:rsidR="00570607" w:rsidRPr="00E31502">
        <w:rPr>
          <w:rFonts w:ascii="Georgia" w:hAnsi="Georgia" w:cs="Arial"/>
          <w:b/>
          <w:i/>
          <w:noProof/>
          <w:lang w:val="it-IT"/>
        </w:rPr>
        <w:t>z</w:t>
      </w:r>
      <w:r w:rsidR="00A22418" w:rsidRPr="00E31502">
        <w:rPr>
          <w:rFonts w:ascii="Georgia" w:hAnsi="Georgia" w:cs="Arial"/>
          <w:b/>
          <w:i/>
          <w:noProof/>
          <w:lang w:val="it-IT"/>
        </w:rPr>
        <w:t>a al momento della partenza e dell’arrivo</w:t>
      </w:r>
    </w:p>
    <w:p w:rsidR="00E112A7" w:rsidRPr="00E31502" w:rsidRDefault="00570607" w:rsidP="002B0902">
      <w:pPr>
        <w:spacing w:after="120" w:line="240" w:lineRule="auto"/>
        <w:rPr>
          <w:rFonts w:ascii="Georgia" w:hAnsi="Georgia" w:cs="Arial"/>
          <w:noProof/>
          <w:color w:val="222222"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Così come i movimenti migratori tendono a stabilire un </w:t>
      </w:r>
      <w:r w:rsidR="000B5C4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pon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te</w:t>
      </w:r>
      <w:r w:rsidR="000B5C43" w:rsidRPr="00E31502">
        <w:rPr>
          <w:rFonts w:ascii="Georgia" w:hAnsi="Georgia" w:cs="Arial"/>
          <w:b/>
          <w:i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d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i sopravvivenza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tr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la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patri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a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e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il paese di arrivo, gli operatori e 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>leaders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Fonts w:ascii="Georgia" w:hAnsi="Georgia" w:cs="Arial"/>
          <w:noProof/>
          <w:color w:val="222222"/>
          <w:lang w:val="it-IT"/>
        </w:rPr>
        <w:t>che accompagnano i migranti possono impegnarsi a costruire, attraverso la corrispondenza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un </w:t>
      </w:r>
      <w:r w:rsidR="000B5C4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pont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b/>
          <w:i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social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e</w:t>
      </w:r>
      <w:r w:rsidR="000B5C43"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 xml:space="preserve"> e pastoral</w:t>
      </w:r>
      <w:r w:rsidRPr="00E31502">
        <w:rPr>
          <w:rStyle w:val="hps"/>
          <w:rFonts w:ascii="Georgia" w:hAnsi="Georgia" w:cs="Arial"/>
          <w:b/>
          <w:i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b/>
          <w:i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tr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a il luogo di partenza e il luogo di arrivo. Cercare di unire </w:t>
      </w:r>
      <w:r w:rsidR="00E112A7" w:rsidRPr="00E31502">
        <w:rPr>
          <w:rStyle w:val="hps"/>
          <w:rFonts w:ascii="Georgia" w:hAnsi="Georgia" w:cs="Arial"/>
          <w:noProof/>
          <w:color w:val="222222"/>
          <w:lang w:val="it-IT"/>
        </w:rPr>
        <w:t>le due estremità del ponte attraverso visite regolari, missioni popolari, scambi di informazioni e di personale</w:t>
      </w:r>
      <w:r w:rsidR="00CC084B" w:rsidRPr="00E31502">
        <w:rPr>
          <w:rStyle w:val="hps"/>
          <w:rFonts w:ascii="Georgia" w:hAnsi="Georgia" w:cs="Arial"/>
          <w:noProof/>
          <w:color w:val="222222"/>
          <w:lang w:val="it-IT"/>
        </w:rPr>
        <w:t>: e</w:t>
      </w:r>
      <w:r w:rsidR="00E112A7" w:rsidRPr="00E31502">
        <w:rPr>
          <w:rFonts w:ascii="Georgia" w:hAnsi="Georgia" w:cs="Arial"/>
          <w:noProof/>
          <w:color w:val="222222"/>
          <w:lang w:val="it-IT"/>
        </w:rPr>
        <w:t xml:space="preserve">cco un modo per mantenere e rafforzare la fede e gli sforzi dei migranti nella </w:t>
      </w:r>
      <w:r w:rsidR="00CC084B" w:rsidRPr="00E31502">
        <w:rPr>
          <w:rFonts w:ascii="Georgia" w:hAnsi="Georgia" w:cs="Arial"/>
          <w:noProof/>
          <w:color w:val="222222"/>
          <w:lang w:val="it-IT"/>
        </w:rPr>
        <w:t xml:space="preserve">loro </w:t>
      </w:r>
      <w:r w:rsidR="00E112A7" w:rsidRPr="00E31502">
        <w:rPr>
          <w:rFonts w:ascii="Georgia" w:hAnsi="Georgia" w:cs="Arial"/>
          <w:noProof/>
          <w:color w:val="222222"/>
          <w:lang w:val="it-IT"/>
        </w:rPr>
        <w:t>lott</w:t>
      </w:r>
      <w:r w:rsidR="00CC084B" w:rsidRPr="00E31502">
        <w:rPr>
          <w:rFonts w:ascii="Georgia" w:hAnsi="Georgia" w:cs="Arial"/>
          <w:noProof/>
          <w:color w:val="222222"/>
          <w:lang w:val="it-IT"/>
        </w:rPr>
        <w:t>a</w:t>
      </w:r>
      <w:r w:rsidR="00E112A7" w:rsidRPr="00E31502">
        <w:rPr>
          <w:rFonts w:ascii="Georgia" w:hAnsi="Georgia" w:cs="Arial"/>
          <w:noProof/>
          <w:color w:val="222222"/>
          <w:lang w:val="it-IT"/>
        </w:rPr>
        <w:t xml:space="preserve"> per una vita giusta e dignitosa. Se i migranti hanno difficoltà ad andare in chiesa, questa deve rendersi presente là dove essi si trovano.</w:t>
      </w:r>
    </w:p>
    <w:p w:rsidR="00C55F1D" w:rsidRPr="00E31502" w:rsidRDefault="00E112A7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Questa presenza della Chiesa,</w:t>
      </w:r>
      <w:r w:rsidR="00DB1EB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sia 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DB1EB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lla partenza che 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DB1EB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ll’arrivo non è una novità dei tempi moderni. 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Infatti, alla fine del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XIX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s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>ecolo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, 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l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vescovo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D12B0D" w:rsidRPr="00E31502">
        <w:rPr>
          <w:rFonts w:ascii="Georgia" w:hAnsi="Georgia" w:cs="Arial"/>
          <w:noProof/>
          <w:color w:val="222222"/>
          <w:lang w:val="it-IT"/>
        </w:rPr>
        <w:t>G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B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Scalabrini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C084B" w:rsidRPr="00E31502">
        <w:rPr>
          <w:rFonts w:ascii="Georgia" w:hAnsi="Georgia" w:cs="Arial"/>
          <w:noProof/>
          <w:color w:val="222222"/>
          <w:lang w:val="it-IT"/>
        </w:rPr>
        <w:t>fondò</w:t>
      </w:r>
      <w:r w:rsidR="00D12B0D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E449C8" w:rsidRPr="00E31502">
        <w:rPr>
          <w:rFonts w:ascii="Georgia" w:hAnsi="Georgia" w:cs="Arial"/>
          <w:noProof/>
          <w:color w:val="222222"/>
          <w:lang w:val="it-IT"/>
        </w:rPr>
        <w:t>un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stitut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religi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>os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con un ramo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masc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h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>ile e uno femminile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)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e un istitut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E449C8" w:rsidRPr="00E31502">
        <w:rPr>
          <w:rFonts w:ascii="Georgia" w:hAnsi="Georgia" w:cs="Arial"/>
          <w:noProof/>
          <w:color w:val="222222"/>
          <w:lang w:val="it-IT"/>
        </w:rPr>
        <w:t>secolare</w:t>
      </w:r>
      <w:r w:rsidR="00D12B0D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per accompagnare gli emigrati italiani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, sia nella sua diocesi di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Piacenza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in altre regioni d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'Itali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E449C8" w:rsidRPr="00E31502">
        <w:rPr>
          <w:rFonts w:ascii="Georgia" w:hAnsi="Georgia" w:cs="Arial"/>
          <w:noProof/>
          <w:color w:val="222222"/>
          <w:lang w:val="it-IT"/>
        </w:rPr>
        <w:t xml:space="preserve">che dall’altra parte dell’oceano, negli Stati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Uni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ti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E449C8" w:rsidRPr="00E31502">
        <w:rPr>
          <w:rFonts w:ascii="Georgia" w:hAnsi="Georgia" w:cs="Arial"/>
          <w:noProof/>
          <w:color w:val="222222"/>
          <w:lang w:val="it-IT"/>
        </w:rPr>
        <w:t xml:space="preserve">in 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Br</w:t>
      </w:r>
      <w:r w:rsidR="00E449C8" w:rsidRPr="00E31502">
        <w:rPr>
          <w:rFonts w:ascii="Georgia" w:hAnsi="Georgia" w:cs="Arial"/>
          <w:noProof/>
          <w:color w:val="222222"/>
          <w:lang w:val="it-IT"/>
        </w:rPr>
        <w:t>asile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i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n Argentin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E449C8" w:rsidRPr="00E31502">
        <w:rPr>
          <w:rFonts w:ascii="Georgia" w:hAnsi="Georgia" w:cs="Arial"/>
          <w:noProof/>
          <w:color w:val="222222"/>
          <w:lang w:val="it-IT"/>
        </w:rPr>
        <w:t>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n </w:t>
      </w:r>
      <w:r w:rsidR="00E449C8" w:rsidRPr="00E31502">
        <w:rPr>
          <w:rFonts w:ascii="Georgia" w:hAnsi="Georgia" w:cs="Arial"/>
          <w:noProof/>
          <w:color w:val="222222"/>
          <w:lang w:val="it-IT"/>
        </w:rPr>
        <w:t>Australia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in altri posti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. </w:t>
      </w:r>
      <w:r w:rsidR="00E449C8" w:rsidRPr="00E31502">
        <w:rPr>
          <w:rFonts w:ascii="Georgia" w:hAnsi="Georgia" w:cs="Arial"/>
          <w:noProof/>
          <w:color w:val="222222"/>
          <w:lang w:val="it-IT"/>
        </w:rPr>
        <w:t xml:space="preserve">Il fine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F35F22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di</w:t>
      </w:r>
      <w:r w:rsidR="00E449C8" w:rsidRPr="00E31502">
        <w:rPr>
          <w:rFonts w:ascii="Georgia" w:hAnsi="Georgia" w:cs="Arial"/>
          <w:noProof/>
          <w:color w:val="222222"/>
          <w:lang w:val="it-IT"/>
        </w:rPr>
        <w:t>ceva</w:t>
      </w:r>
      <w:r w:rsidR="00F35F22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C55F1D">
        <w:rPr>
          <w:rStyle w:val="hps"/>
          <w:rFonts w:ascii="Georgia" w:hAnsi="Georgia" w:cs="Arial"/>
          <w:noProof/>
          <w:color w:val="222222"/>
          <w:lang w:val="it-IT"/>
        </w:rPr>
        <w:t>—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F35F22" w:rsidRPr="00E31502">
        <w:rPr>
          <w:rFonts w:ascii="Georgia" w:hAnsi="Georgia" w:cs="Arial"/>
          <w:noProof/>
          <w:color w:val="222222"/>
          <w:lang w:val="it-IT"/>
        </w:rPr>
        <w:t xml:space="preserve">era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po</w:t>
      </w:r>
      <w:r w:rsidR="00E449C8" w:rsidRPr="00E31502">
        <w:rPr>
          <w:rStyle w:val="hps"/>
          <w:rFonts w:ascii="Georgia" w:hAnsi="Georgia" w:cs="Arial"/>
          <w:noProof/>
          <w:color w:val="222222"/>
          <w:lang w:val="it-IT"/>
        </w:rPr>
        <w:t>rtare loro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="005569F5" w:rsidRPr="00E31502">
        <w:rPr>
          <w:rFonts w:ascii="Georgia" w:hAnsi="Georgia" w:cs="Arial"/>
          <w:i/>
          <w:noProof/>
          <w:color w:val="222222"/>
          <w:lang w:val="it-IT"/>
        </w:rPr>
        <w:t>il sorriso della patria e il conforto della fede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"</w:t>
      </w:r>
      <w:r w:rsidR="005569F5" w:rsidRPr="00E31502">
        <w:rPr>
          <w:rFonts w:ascii="Georgia" w:hAnsi="Georgia" w:cs="Arial"/>
          <w:noProof/>
          <w:color w:val="222222"/>
          <w:lang w:val="it-IT"/>
        </w:rPr>
        <w:t>.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55107" w:rsidRPr="00E31502">
        <w:rPr>
          <w:rFonts w:ascii="Georgia" w:hAnsi="Georgia" w:cs="Arial"/>
          <w:noProof/>
          <w:color w:val="222222"/>
          <w:lang w:val="it-IT"/>
        </w:rPr>
        <w:t>Aggiungev</w:t>
      </w:r>
      <w:r w:rsidR="005569F5" w:rsidRPr="00E31502">
        <w:rPr>
          <w:rFonts w:ascii="Georgia" w:hAnsi="Georgia" w:cs="Arial"/>
          <w:noProof/>
          <w:color w:val="222222"/>
          <w:lang w:val="it-IT"/>
        </w:rPr>
        <w:t xml:space="preserve">a </w:t>
      </w:r>
      <w:r w:rsidR="005569F5" w:rsidRPr="00E31502">
        <w:rPr>
          <w:rFonts w:ascii="Georgia" w:hAnsi="Georgia" w:cs="Arial"/>
          <w:noProof/>
          <w:color w:val="222222"/>
          <w:lang w:val="it-IT"/>
        </w:rPr>
        <w:lastRenderedPageBreak/>
        <w:t>inoltre che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>p</w:t>
      </w:r>
      <w:r w:rsidR="005569F5" w:rsidRPr="00E31502">
        <w:rPr>
          <w:rFonts w:ascii="Georgia" w:hAnsi="Georgia" w:cs="Arial"/>
          <w:i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 xml:space="preserve">r </w:t>
      </w:r>
      <w:r w:rsidR="005569F5" w:rsidRPr="00E31502">
        <w:rPr>
          <w:rFonts w:ascii="Georgia" w:hAnsi="Georgia" w:cs="Arial"/>
          <w:i/>
          <w:noProof/>
          <w:color w:val="222222"/>
          <w:lang w:val="it-IT"/>
        </w:rPr>
        <w:t>i</w:t>
      </w:r>
      <w:r w:rsidR="00055107" w:rsidRPr="00E31502">
        <w:rPr>
          <w:rFonts w:ascii="Georgia" w:hAnsi="Georgia" w:cs="Arial"/>
          <w:i/>
          <w:noProof/>
          <w:color w:val="222222"/>
          <w:lang w:val="it-IT"/>
        </w:rPr>
        <w:t xml:space="preserve"> migranti, la patria è la terra</w:t>
      </w:r>
      <w:r w:rsidR="00070543" w:rsidRPr="00E31502">
        <w:rPr>
          <w:rFonts w:ascii="Georgia" w:hAnsi="Georgia" w:cs="Arial"/>
          <w:i/>
          <w:noProof/>
          <w:color w:val="222222"/>
          <w:lang w:val="it-IT"/>
        </w:rPr>
        <w:t xml:space="preserve"> che dà loro il pane”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F35F22" w:rsidRPr="00E31502">
        <w:rPr>
          <w:rFonts w:ascii="Georgia" w:hAnsi="Georgia" w:cs="Arial"/>
          <w:noProof/>
          <w:color w:val="222222"/>
          <w:lang w:val="it-IT"/>
        </w:rPr>
        <w:t xml:space="preserve">e </w:t>
      </w:r>
      <w:r w:rsidR="00070543" w:rsidRPr="00E31502">
        <w:rPr>
          <w:rFonts w:ascii="Georgia" w:hAnsi="Georgia" w:cs="Arial"/>
          <w:noProof/>
          <w:color w:val="222222"/>
          <w:lang w:val="it-IT"/>
        </w:rPr>
        <w:t>concludeva che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"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>l</w:t>
      </w:r>
      <w:r w:rsidR="008A0D61" w:rsidRPr="00E31502">
        <w:rPr>
          <w:rFonts w:ascii="Georgia" w:hAnsi="Georgia" w:cs="Arial"/>
          <w:i/>
          <w:noProof/>
          <w:color w:val="222222"/>
          <w:lang w:val="it-IT"/>
        </w:rPr>
        <w:t>e</w:t>
      </w:r>
      <w:r w:rsidR="000B5C43" w:rsidRPr="00E31502">
        <w:rPr>
          <w:rFonts w:ascii="Georgia" w:hAnsi="Georgia" w:cs="Arial"/>
          <w:i/>
          <w:noProof/>
          <w:color w:val="222222"/>
          <w:lang w:val="it-IT"/>
        </w:rPr>
        <w:t xml:space="preserve"> migra</w:t>
      </w:r>
      <w:r w:rsidR="00070543" w:rsidRPr="00E31502">
        <w:rPr>
          <w:rFonts w:ascii="Georgia" w:hAnsi="Georgia" w:cs="Arial"/>
          <w:i/>
          <w:noProof/>
          <w:color w:val="222222"/>
          <w:lang w:val="it-IT"/>
        </w:rPr>
        <w:t>zion</w:t>
      </w:r>
      <w:r w:rsidR="008A0D61" w:rsidRPr="00E31502">
        <w:rPr>
          <w:rFonts w:ascii="Georgia" w:hAnsi="Georgia" w:cs="Arial"/>
          <w:i/>
          <w:noProof/>
          <w:color w:val="222222"/>
          <w:lang w:val="it-IT"/>
        </w:rPr>
        <w:t>i allargano</w:t>
      </w:r>
      <w:r w:rsidR="00070543" w:rsidRPr="00E31502">
        <w:rPr>
          <w:rFonts w:ascii="Georgia" w:hAnsi="Georgia" w:cs="Arial"/>
          <w:i/>
          <w:noProof/>
          <w:color w:val="222222"/>
          <w:lang w:val="it-IT"/>
        </w:rPr>
        <w:t xml:space="preserve"> il concetto di patria </w:t>
      </w:r>
      <w:r w:rsidR="008A0D61" w:rsidRPr="00E31502">
        <w:rPr>
          <w:rFonts w:ascii="Georgia" w:hAnsi="Georgia" w:cs="Arial"/>
          <w:i/>
          <w:noProof/>
          <w:color w:val="222222"/>
          <w:lang w:val="it-IT"/>
        </w:rPr>
        <w:t>oltre i confini materiali”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>.</w:t>
      </w:r>
    </w:p>
    <w:p w:rsidR="000B5C43" w:rsidRPr="00E31502" w:rsidRDefault="000B5C43" w:rsidP="002B0902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Georgia" w:hAnsi="Georgia" w:cs="Arial"/>
          <w:b/>
          <w:i/>
          <w:noProof/>
          <w:lang w:val="it-IT"/>
        </w:rPr>
      </w:pPr>
      <w:r w:rsidRPr="00E31502">
        <w:rPr>
          <w:rFonts w:ascii="Georgia" w:hAnsi="Georgia" w:cs="Arial"/>
          <w:b/>
          <w:i/>
          <w:noProof/>
          <w:lang w:val="it-IT"/>
        </w:rPr>
        <w:t>Centr</w:t>
      </w:r>
      <w:r w:rsidR="00570607" w:rsidRPr="00E31502">
        <w:rPr>
          <w:rFonts w:ascii="Georgia" w:hAnsi="Georgia" w:cs="Arial"/>
          <w:b/>
          <w:i/>
          <w:noProof/>
          <w:lang w:val="it-IT"/>
        </w:rPr>
        <w:t>i di studio e di</w:t>
      </w:r>
      <w:r w:rsidRPr="00E31502">
        <w:rPr>
          <w:rFonts w:ascii="Georgia" w:hAnsi="Georgia" w:cs="Arial"/>
          <w:b/>
          <w:i/>
          <w:noProof/>
          <w:lang w:val="it-IT"/>
        </w:rPr>
        <w:t xml:space="preserve"> pastorale</w:t>
      </w:r>
    </w:p>
    <w:p w:rsidR="000B5C43" w:rsidRPr="00E31502" w:rsidRDefault="000B5C43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</w:t>
      </w:r>
      <w:r w:rsidR="00294130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l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fin</w:t>
      </w:r>
      <w:r w:rsidR="00294130" w:rsidRPr="00E31502">
        <w:rPr>
          <w:rStyle w:val="hps"/>
          <w:rFonts w:ascii="Georgia" w:hAnsi="Georgia" w:cs="Arial"/>
          <w:noProof/>
          <w:color w:val="222222"/>
          <w:lang w:val="it-IT"/>
        </w:rPr>
        <w:t>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</w:t>
      </w:r>
      <w:r w:rsidR="00294130" w:rsidRPr="00E31502">
        <w:rPr>
          <w:rStyle w:val="hps"/>
          <w:rFonts w:ascii="Georgia" w:hAnsi="Georgia" w:cs="Arial"/>
          <w:noProof/>
          <w:color w:val="222222"/>
          <w:lang w:val="it-IT"/>
        </w:rPr>
        <w:t>i svolgere un lavoro più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efficace e</w:t>
      </w:r>
      <w:r w:rsidR="00294130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di maggiore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inciden</w:t>
      </w:r>
      <w:r w:rsidR="00294130" w:rsidRPr="00E31502">
        <w:rPr>
          <w:rStyle w:val="hps"/>
          <w:rFonts w:ascii="Georgia" w:hAnsi="Georgia" w:cs="Arial"/>
          <w:noProof/>
          <w:color w:val="222222"/>
          <w:lang w:val="it-IT"/>
        </w:rPr>
        <w:t>za</w:t>
      </w:r>
      <w:r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sociale e </w:t>
      </w:r>
      <w:r w:rsidRPr="00E31502">
        <w:rPr>
          <w:rFonts w:ascii="Georgia" w:hAnsi="Georgia" w:cs="Arial"/>
          <w:noProof/>
          <w:color w:val="222222"/>
          <w:lang w:val="it-IT"/>
        </w:rPr>
        <w:t>politi</w:t>
      </w:r>
      <w:r w:rsidR="00294130" w:rsidRPr="00E31502">
        <w:rPr>
          <w:rFonts w:ascii="Georgia" w:hAnsi="Georgia" w:cs="Arial"/>
          <w:noProof/>
          <w:color w:val="222222"/>
          <w:lang w:val="it-IT"/>
        </w:rPr>
        <w:t>ca</w:t>
      </w:r>
      <w:r w:rsidR="00560A50" w:rsidRPr="00E31502">
        <w:rPr>
          <w:rFonts w:ascii="Georgia" w:hAnsi="Georgia" w:cs="Arial"/>
          <w:noProof/>
          <w:color w:val="222222"/>
          <w:lang w:val="it-IT"/>
        </w:rPr>
        <w:t>, è necessario</w:t>
      </w:r>
      <w:r w:rsidR="00DF42C7" w:rsidRPr="00E31502">
        <w:rPr>
          <w:rFonts w:ascii="Georgia" w:hAnsi="Georgia" w:cs="Arial"/>
          <w:noProof/>
          <w:color w:val="222222"/>
          <w:lang w:val="it-IT"/>
        </w:rPr>
        <w:t xml:space="preserve"> fare una lettura </w:t>
      </w:r>
      <w:r w:rsidR="00DF42C7" w:rsidRPr="00C55F1D">
        <w:rPr>
          <w:rFonts w:ascii="Georgia" w:hAnsi="Georgia" w:cs="Arial"/>
          <w:noProof/>
          <w:color w:val="222222"/>
          <w:spacing w:val="-4"/>
          <w:lang w:val="it-IT"/>
        </w:rPr>
        <w:t>scientifica e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</w:t>
      </w:r>
      <w:r w:rsidR="00DF42C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at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tu</w:t>
      </w:r>
      <w:r w:rsidR="00DF42C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le d</w:t>
      </w:r>
      <w:r w:rsidR="00DF42C7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el </w:t>
      </w:r>
      <w:r w:rsidR="00DF42C7" w:rsidRPr="00C55F1D">
        <w:rPr>
          <w:rFonts w:ascii="Georgia" w:hAnsi="Georgia" w:cs="Arial"/>
          <w:noProof/>
          <w:color w:val="222222"/>
          <w:spacing w:val="-4"/>
          <w:lang w:val="it-IT"/>
        </w:rPr>
        <w:t>fenomeno</w:t>
      </w:r>
      <w:r w:rsidR="00242593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della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 mobilit</w:t>
      </w:r>
      <w:r w:rsidR="0024259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 xml:space="preserve">à </w:t>
      </w:r>
      <w:r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uman</w:t>
      </w:r>
      <w:r w:rsidR="00242593" w:rsidRPr="00C55F1D">
        <w:rPr>
          <w:rStyle w:val="hps"/>
          <w:rFonts w:ascii="Georgia" w:hAnsi="Georgia" w:cs="Arial"/>
          <w:noProof/>
          <w:color w:val="222222"/>
          <w:spacing w:val="-4"/>
          <w:lang w:val="it-IT"/>
        </w:rPr>
        <w:t>a</w:t>
      </w:r>
      <w:r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. </w:t>
      </w:r>
      <w:r w:rsidR="003A0AA7" w:rsidRPr="00C55F1D">
        <w:rPr>
          <w:rFonts w:ascii="Georgia" w:hAnsi="Georgia" w:cs="Arial"/>
          <w:noProof/>
          <w:color w:val="222222"/>
          <w:spacing w:val="-4"/>
          <w:lang w:val="it-IT"/>
        </w:rPr>
        <w:t>A tal fine sono nati i C</w:t>
      </w:r>
      <w:r w:rsidR="00DD465C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entri di </w:t>
      </w:r>
      <w:r w:rsidR="003A0AA7" w:rsidRPr="00C55F1D">
        <w:rPr>
          <w:rFonts w:ascii="Georgia" w:hAnsi="Georgia" w:cs="Arial"/>
          <w:noProof/>
          <w:color w:val="222222"/>
          <w:spacing w:val="-4"/>
          <w:lang w:val="it-IT"/>
        </w:rPr>
        <w:t>Ricerca sulle Migrazioni</w:t>
      </w:r>
      <w:r w:rsidR="00DD465C" w:rsidRPr="00C55F1D">
        <w:rPr>
          <w:rFonts w:ascii="Georgia" w:hAnsi="Georgia" w:cs="Arial"/>
          <w:noProof/>
          <w:color w:val="222222"/>
          <w:spacing w:val="-4"/>
          <w:lang w:val="it-IT"/>
        </w:rPr>
        <w:t>, presenti oggi in Europa, Asi</w:t>
      </w:r>
      <w:r w:rsidR="003A0AA7" w:rsidRPr="00C55F1D">
        <w:rPr>
          <w:rFonts w:ascii="Georgia" w:hAnsi="Georgia" w:cs="Arial"/>
          <w:noProof/>
          <w:color w:val="222222"/>
          <w:spacing w:val="-4"/>
          <w:lang w:val="it-IT"/>
        </w:rPr>
        <w:t>a</w:t>
      </w:r>
      <w:r w:rsidR="00DD465C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, Africa, America del Nord e del Sud. In collaborazione sinergica con altre istituzioni accademiche, </w:t>
      </w:r>
      <w:r w:rsidR="003A0AA7" w:rsidRPr="00C55F1D">
        <w:rPr>
          <w:rFonts w:ascii="Georgia" w:hAnsi="Georgia" w:cs="Arial"/>
          <w:noProof/>
          <w:color w:val="222222"/>
          <w:spacing w:val="-4"/>
          <w:lang w:val="it-IT"/>
        </w:rPr>
        <w:t>tali</w:t>
      </w:r>
      <w:r w:rsidR="00DD465C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centri svolgono ricerche, studi e organizzano conferenze, riunioni, corsi e seminari per coinvolgere il</w:t>
      </w:r>
      <w:r w:rsidR="003A0AA7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 maggior numero di persone, ma anche </w:t>
      </w:r>
      <w:r w:rsidR="00CC084B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per </w:t>
      </w:r>
      <w:r w:rsidR="003A0AA7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sensibilizzare la Chiesa, la società </w:t>
      </w:r>
      <w:r w:rsidR="00DD465C" w:rsidRPr="00C55F1D">
        <w:rPr>
          <w:rFonts w:ascii="Georgia" w:hAnsi="Georgia" w:cs="Arial"/>
          <w:noProof/>
          <w:color w:val="222222"/>
          <w:spacing w:val="-4"/>
          <w:lang w:val="it-IT"/>
        </w:rPr>
        <w:t xml:space="preserve">civile e le autorità nei confronti del dramma dell’immigrazione. È evidente che una tale lettura approfondita dei flussi e delle tendenze, delle cause e delle conseguenze della migrazione resta strettamente </w:t>
      </w:r>
      <w:r w:rsidR="000F1278" w:rsidRPr="00C55F1D">
        <w:rPr>
          <w:rFonts w:ascii="Georgia" w:hAnsi="Georgia" w:cs="Arial"/>
          <w:noProof/>
          <w:color w:val="222222"/>
          <w:spacing w:val="-4"/>
          <w:lang w:val="it-IT"/>
        </w:rPr>
        <w:t>legata ai precedenti elementi. Essa permette non solo di aumentare le attività past</w:t>
      </w:r>
      <w:r w:rsidR="00CC084B" w:rsidRPr="00C55F1D">
        <w:rPr>
          <w:rFonts w:ascii="Georgia" w:hAnsi="Georgia" w:cs="Arial"/>
          <w:noProof/>
          <w:color w:val="222222"/>
          <w:spacing w:val="-4"/>
          <w:lang w:val="it-IT"/>
        </w:rPr>
        <w:t>o</w:t>
      </w:r>
      <w:r w:rsidR="000F1278" w:rsidRPr="00C55F1D">
        <w:rPr>
          <w:rFonts w:ascii="Georgia" w:hAnsi="Georgia" w:cs="Arial"/>
          <w:noProof/>
          <w:color w:val="222222"/>
          <w:spacing w:val="-4"/>
          <w:lang w:val="it-IT"/>
        </w:rPr>
        <w:t>rali, sociali e politiche, ma pone</w:t>
      </w:r>
      <w:r w:rsidR="000F1278" w:rsidRPr="00E31502">
        <w:rPr>
          <w:rFonts w:ascii="Georgia" w:hAnsi="Georgia" w:cs="Arial"/>
          <w:noProof/>
          <w:color w:val="222222"/>
          <w:lang w:val="it-IT"/>
        </w:rPr>
        <w:t xml:space="preserve"> altresì l’accento sui cambiamenti necessari per l’emanazione di nuove leggi sull’immigrazione.</w:t>
      </w:r>
    </w:p>
    <w:p w:rsidR="00246B90" w:rsidRPr="00E31502" w:rsidRDefault="00CC084B" w:rsidP="002B0902">
      <w:pPr>
        <w:spacing w:after="120" w:line="240" w:lineRule="auto"/>
        <w:rPr>
          <w:rFonts w:ascii="Georgia" w:hAnsi="Georgia" w:cs="Arial"/>
          <w:noProof/>
          <w:lang w:val="it-IT"/>
        </w:rPr>
      </w:pPr>
      <w:r w:rsidRPr="00E31502">
        <w:rPr>
          <w:rStyle w:val="hps"/>
          <w:rFonts w:ascii="Georgia" w:hAnsi="Georgia" w:cs="Arial"/>
          <w:noProof/>
          <w:color w:val="222222"/>
          <w:lang w:val="it-IT"/>
        </w:rPr>
        <w:t>A tale proposito, è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important</w:t>
      </w:r>
      <w:r w:rsidR="000F127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e sottolineare la creazione del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 For</w:t>
      </w:r>
      <w:r w:rsidR="000F127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um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Interna</w:t>
      </w:r>
      <w:r w:rsidR="000F1278" w:rsidRPr="00E31502">
        <w:rPr>
          <w:rStyle w:val="hps"/>
          <w:rFonts w:ascii="Georgia" w:hAnsi="Georgia" w:cs="Arial"/>
          <w:noProof/>
          <w:color w:val="222222"/>
          <w:lang w:val="it-IT"/>
        </w:rPr>
        <w:t>zionale su Migrazione Pace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.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F1278" w:rsidRPr="00E31502">
        <w:rPr>
          <w:rFonts w:ascii="Georgia" w:hAnsi="Georgia" w:cs="Arial"/>
          <w:noProof/>
          <w:color w:val="222222"/>
          <w:lang w:val="it-IT"/>
        </w:rPr>
        <w:t>In occasione della sua V edizione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(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Antigua,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Bogot</w:t>
      </w:r>
      <w:r w:rsidR="000F1278" w:rsidRPr="00E31502">
        <w:rPr>
          <w:rStyle w:val="hps"/>
          <w:rFonts w:ascii="Georgia" w:hAnsi="Georgia" w:cs="Arial"/>
          <w:noProof/>
          <w:color w:val="222222"/>
          <w:lang w:val="it-IT"/>
        </w:rPr>
        <w:t>à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Me</w:t>
      </w:r>
      <w:r w:rsidR="000F1278" w:rsidRPr="00E31502">
        <w:rPr>
          <w:rStyle w:val="hps"/>
          <w:rFonts w:ascii="Georgia" w:hAnsi="Georgia" w:cs="Arial"/>
          <w:noProof/>
          <w:color w:val="222222"/>
          <w:lang w:val="it-IT"/>
        </w:rPr>
        <w:t>ssi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co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, </w:t>
      </w:r>
      <w:r w:rsidR="000F1278" w:rsidRPr="00E31502">
        <w:rPr>
          <w:rStyle w:val="hps"/>
          <w:rFonts w:ascii="Georgia" w:hAnsi="Georgia" w:cs="Arial"/>
          <w:noProof/>
          <w:color w:val="222222"/>
          <w:lang w:val="it-IT"/>
        </w:rPr>
        <w:t xml:space="preserve">New York e 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Berlin</w:t>
      </w:r>
      <w:r w:rsidR="000F1278" w:rsidRPr="00E31502">
        <w:rPr>
          <w:rStyle w:val="hps"/>
          <w:rFonts w:ascii="Georgia" w:hAnsi="Georgia" w:cs="Arial"/>
          <w:noProof/>
          <w:color w:val="222222"/>
          <w:lang w:val="it-IT"/>
        </w:rPr>
        <w:t>o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), </w:t>
      </w:r>
      <w:r w:rsidRPr="00E31502">
        <w:rPr>
          <w:rFonts w:ascii="Georgia" w:hAnsi="Georgia" w:cs="Arial"/>
          <w:noProof/>
          <w:color w:val="222222"/>
          <w:lang w:val="it-IT"/>
        </w:rPr>
        <w:t>tale</w:t>
      </w:r>
      <w:r w:rsidR="000F1278" w:rsidRPr="00E31502">
        <w:rPr>
          <w:rFonts w:ascii="Georgia" w:hAnsi="Georgia" w:cs="Arial"/>
          <w:noProof/>
          <w:color w:val="222222"/>
          <w:lang w:val="it-IT"/>
        </w:rPr>
        <w:t xml:space="preserve"> </w:t>
      </w:r>
      <w:r w:rsidR="000B5C43" w:rsidRPr="00E31502">
        <w:rPr>
          <w:rFonts w:ascii="Georgia" w:hAnsi="Georgia" w:cs="Arial"/>
          <w:noProof/>
          <w:color w:val="222222"/>
          <w:lang w:val="it-IT"/>
        </w:rPr>
        <w:t xml:space="preserve">Forum </w:t>
      </w:r>
      <w:r w:rsidR="000F1278" w:rsidRPr="00E31502">
        <w:rPr>
          <w:rFonts w:ascii="Georgia" w:hAnsi="Georgia" w:cs="Arial"/>
          <w:noProof/>
          <w:color w:val="222222"/>
          <w:lang w:val="it-IT"/>
        </w:rPr>
        <w:t>h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a pr</w:t>
      </w:r>
      <w:r w:rsidR="000F1278" w:rsidRPr="00E31502">
        <w:rPr>
          <w:rStyle w:val="hps"/>
          <w:rFonts w:ascii="Georgia" w:hAnsi="Georgia" w:cs="Arial"/>
          <w:noProof/>
          <w:color w:val="222222"/>
          <w:lang w:val="it-IT"/>
        </w:rPr>
        <w:t>esentato un duplice obiettivo</w:t>
      </w:r>
      <w:r w:rsidR="000B5C43" w:rsidRPr="00E31502">
        <w:rPr>
          <w:rStyle w:val="hps"/>
          <w:rFonts w:ascii="Georgia" w:hAnsi="Georgia" w:cs="Arial"/>
          <w:noProof/>
          <w:color w:val="222222"/>
          <w:lang w:val="it-IT"/>
        </w:rPr>
        <w:t>: d</w:t>
      </w:r>
      <w:r w:rsidR="000F1278" w:rsidRPr="00E31502">
        <w:rPr>
          <w:rStyle w:val="hps"/>
          <w:rFonts w:ascii="Georgia" w:hAnsi="Georgia" w:cs="Arial"/>
          <w:noProof/>
          <w:color w:val="222222"/>
          <w:lang w:val="it-IT"/>
        </w:rPr>
        <w:t>a una parte, separare il concetto di migrazione dall’ideologia della sicurezza nazionale e della criminalità organizzata, sottolineando prima di tutto il potenziale che essa rappresenta per la costruzione della pace. Dall’altra, fare in modo che le autorità politiche, i ricercatori universitari e altre personalità si impegnino e agiscano maggiormente a livello sociale e politico a favore dei diritti dei migranti.</w:t>
      </w:r>
    </w:p>
    <w:sectPr w:rsidR="00246B90" w:rsidRPr="00E31502" w:rsidSect="00E31502">
      <w:endnotePr>
        <w:numFmt w:val="decimal"/>
      </w:endnotePr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E9" w:rsidRDefault="00C345E9" w:rsidP="00476777">
      <w:pPr>
        <w:spacing w:after="0" w:line="240" w:lineRule="auto"/>
      </w:pPr>
      <w:r>
        <w:separator/>
      </w:r>
    </w:p>
  </w:endnote>
  <w:endnote w:type="continuationSeparator" w:id="0">
    <w:p w:rsidR="00C345E9" w:rsidRDefault="00C345E9" w:rsidP="00476777">
      <w:pPr>
        <w:spacing w:after="0" w:line="240" w:lineRule="auto"/>
      </w:pPr>
      <w:r>
        <w:continuationSeparator/>
      </w:r>
    </w:p>
  </w:endnote>
  <w:endnote w:id="1">
    <w:p w:rsidR="00DD2CCD" w:rsidRPr="00E2494F" w:rsidRDefault="00DD2CCD" w:rsidP="00A469E1">
      <w:pPr>
        <w:pStyle w:val="Testonotadichiusura"/>
        <w:jc w:val="both"/>
        <w:rPr>
          <w:rFonts w:ascii="Arial" w:hAnsi="Arial" w:cs="Arial"/>
          <w:color w:val="222222"/>
          <w:lang w:val="it-IT"/>
        </w:rPr>
      </w:pPr>
      <w:r>
        <w:rPr>
          <w:rStyle w:val="Rimandonotadichiusura"/>
        </w:rPr>
        <w:endnoteRef/>
      </w:r>
      <w:r w:rsidRPr="00E2494F">
        <w:rPr>
          <w:lang w:val="it-IT"/>
        </w:rPr>
        <w:t xml:space="preserve"> </w:t>
      </w:r>
      <w:r w:rsidRPr="00E2494F">
        <w:rPr>
          <w:rStyle w:val="hps"/>
          <w:rFonts w:ascii="Times New Roman" w:hAnsi="Times New Roman"/>
          <w:color w:val="222222"/>
          <w:lang w:val="it-IT"/>
        </w:rPr>
        <w:t>Il presente testo, nella sua quasi totalità, con il titolo « </w:t>
      </w:r>
      <w:r w:rsidRPr="00E2494F">
        <w:rPr>
          <w:rStyle w:val="hps"/>
          <w:rFonts w:ascii="Times New Roman" w:hAnsi="Times New Roman"/>
          <w:i/>
          <w:color w:val="222222"/>
          <w:lang w:val="it-IT"/>
        </w:rPr>
        <w:t>Sollecitudine pastorale</w:t>
      </w:r>
      <w:r w:rsidRPr="00E2494F">
        <w:rPr>
          <w:rFonts w:ascii="Times New Roman" w:hAnsi="Times New Roman"/>
          <w:i/>
          <w:color w:val="222222"/>
          <w:lang w:val="it-IT"/>
        </w:rPr>
        <w:t xml:space="preserve"> verso i migranti</w:t>
      </w:r>
      <w:r w:rsidRPr="00E2494F">
        <w:rPr>
          <w:rStyle w:val="hps"/>
          <w:rFonts w:ascii="Times New Roman" w:hAnsi="Times New Roman"/>
          <w:i/>
          <w:color w:val="222222"/>
          <w:lang w:val="it-IT"/>
        </w:rPr>
        <w:t>»</w:t>
      </w:r>
      <w:r w:rsidRPr="00E2494F">
        <w:rPr>
          <w:rFonts w:ascii="Times New Roman" w:hAnsi="Times New Roman"/>
          <w:color w:val="222222"/>
          <w:lang w:val="it-IT"/>
        </w:rPr>
        <w:t>, è stato utilizzato, in origine, per un progetto della "Mission</w:t>
      </w:r>
      <w:r>
        <w:rPr>
          <w:rFonts w:ascii="Times New Roman" w:hAnsi="Times New Roman"/>
          <w:color w:val="222222"/>
          <w:lang w:val="it-IT"/>
        </w:rPr>
        <w:t>e</w:t>
      </w:r>
      <w:r w:rsidRPr="00E2494F">
        <w:rPr>
          <w:rFonts w:ascii="Times New Roman" w:hAnsi="Times New Roman"/>
          <w:color w:val="222222"/>
          <w:lang w:val="it-IT"/>
        </w:rPr>
        <w:t xml:space="preserve"> </w:t>
      </w:r>
      <w:r w:rsidRPr="00E2494F">
        <w:rPr>
          <w:rStyle w:val="hps"/>
          <w:rFonts w:ascii="Times New Roman" w:hAnsi="Times New Roman"/>
          <w:color w:val="222222"/>
          <w:lang w:val="it-IT"/>
        </w:rPr>
        <w:t>interna</w:t>
      </w:r>
      <w:r>
        <w:rPr>
          <w:rStyle w:val="hps"/>
          <w:rFonts w:ascii="Times New Roman" w:hAnsi="Times New Roman"/>
          <w:color w:val="222222"/>
          <w:lang w:val="it-IT"/>
        </w:rPr>
        <w:t>z</w:t>
      </w:r>
      <w:r w:rsidRPr="00E2494F">
        <w:rPr>
          <w:rStyle w:val="hps"/>
          <w:rFonts w:ascii="Times New Roman" w:hAnsi="Times New Roman"/>
          <w:color w:val="222222"/>
          <w:lang w:val="it-IT"/>
        </w:rPr>
        <w:t>ionale</w:t>
      </w:r>
      <w:r w:rsidRPr="00E2494F">
        <w:rPr>
          <w:rFonts w:ascii="Times New Roman" w:hAnsi="Times New Roman"/>
          <w:color w:val="222222"/>
          <w:lang w:val="it-IT"/>
        </w:rPr>
        <w:t xml:space="preserve"> </w:t>
      </w:r>
      <w:r w:rsidRPr="00E2494F">
        <w:rPr>
          <w:rStyle w:val="hps"/>
          <w:rFonts w:ascii="Times New Roman" w:hAnsi="Times New Roman"/>
          <w:color w:val="222222"/>
          <w:lang w:val="it-IT"/>
        </w:rPr>
        <w:t>e</w:t>
      </w:r>
      <w:r w:rsidRPr="00E2494F">
        <w:rPr>
          <w:rFonts w:ascii="Times New Roman" w:hAnsi="Times New Roman"/>
          <w:color w:val="222222"/>
          <w:lang w:val="it-IT"/>
        </w:rPr>
        <w:t xml:space="preserve"> </w:t>
      </w:r>
      <w:r w:rsidRPr="00E2494F">
        <w:rPr>
          <w:rStyle w:val="hps"/>
          <w:rFonts w:ascii="Times New Roman" w:hAnsi="Times New Roman"/>
          <w:color w:val="222222"/>
          <w:lang w:val="it-IT"/>
        </w:rPr>
        <w:t>intercultur</w:t>
      </w:r>
      <w:r>
        <w:rPr>
          <w:rStyle w:val="hps"/>
          <w:rFonts w:ascii="Times New Roman" w:hAnsi="Times New Roman"/>
          <w:color w:val="222222"/>
          <w:lang w:val="it-IT"/>
        </w:rPr>
        <w:t>a</w:t>
      </w:r>
      <w:r w:rsidRPr="00E2494F">
        <w:rPr>
          <w:rStyle w:val="hps"/>
          <w:rFonts w:ascii="Times New Roman" w:hAnsi="Times New Roman"/>
          <w:color w:val="222222"/>
          <w:lang w:val="it-IT"/>
        </w:rPr>
        <w:t>le</w:t>
      </w:r>
      <w:r w:rsidRPr="00E2494F">
        <w:rPr>
          <w:rFonts w:ascii="Times New Roman" w:hAnsi="Times New Roman"/>
          <w:color w:val="222222"/>
          <w:lang w:val="it-IT"/>
        </w:rPr>
        <w:t>"</w:t>
      </w:r>
      <w:r>
        <w:rPr>
          <w:rFonts w:ascii="Times New Roman" w:hAnsi="Times New Roman"/>
          <w:color w:val="222222"/>
          <w:lang w:val="it-IT"/>
        </w:rPr>
        <w:t xml:space="preserve">, sotto </w:t>
      </w:r>
      <w:r w:rsidRPr="00E2494F">
        <w:rPr>
          <w:rStyle w:val="hps"/>
          <w:rFonts w:ascii="Times New Roman" w:hAnsi="Times New Roman"/>
          <w:color w:val="222222"/>
          <w:lang w:val="it-IT"/>
        </w:rPr>
        <w:t>la responsabilit</w:t>
      </w:r>
      <w:r>
        <w:rPr>
          <w:rStyle w:val="hps"/>
          <w:rFonts w:ascii="Times New Roman" w:hAnsi="Times New Roman"/>
          <w:color w:val="222222"/>
          <w:lang w:val="it-IT"/>
        </w:rPr>
        <w:t>à di</w:t>
      </w:r>
      <w:r w:rsidRPr="00E2494F">
        <w:rPr>
          <w:rStyle w:val="hps"/>
          <w:rFonts w:ascii="Times New Roman" w:hAnsi="Times New Roman"/>
          <w:color w:val="222222"/>
          <w:lang w:val="it-IT"/>
        </w:rPr>
        <w:t xml:space="preserve"> Lazar </w:t>
      </w:r>
      <w:proofErr w:type="spellStart"/>
      <w:r w:rsidRPr="00E2494F">
        <w:rPr>
          <w:rStyle w:val="hps"/>
          <w:rFonts w:ascii="Times New Roman" w:hAnsi="Times New Roman"/>
          <w:color w:val="222222"/>
          <w:lang w:val="it-IT"/>
        </w:rPr>
        <w:t>Thanuzraj</w:t>
      </w:r>
      <w:proofErr w:type="spellEnd"/>
      <w:r w:rsidRPr="00E2494F">
        <w:rPr>
          <w:rFonts w:ascii="Times New Roman" w:hAnsi="Times New Roman"/>
          <w:color w:val="222222"/>
          <w:lang w:val="it-IT"/>
        </w:rPr>
        <w:t xml:space="preserve"> </w:t>
      </w:r>
      <w:proofErr w:type="spellStart"/>
      <w:r w:rsidRPr="00E2494F">
        <w:rPr>
          <w:rStyle w:val="hps"/>
          <w:rFonts w:ascii="Times New Roman" w:hAnsi="Times New Roman"/>
          <w:color w:val="222222"/>
          <w:lang w:val="it-IT"/>
        </w:rPr>
        <w:t>Stanislaus</w:t>
      </w:r>
      <w:proofErr w:type="spellEnd"/>
      <w:r w:rsidRPr="00E2494F">
        <w:rPr>
          <w:rFonts w:ascii="Times New Roman" w:hAnsi="Times New Roman"/>
          <w:color w:val="222222"/>
          <w:lang w:val="it-IT"/>
        </w:rPr>
        <w:t>, SVD.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E9" w:rsidRDefault="00C345E9" w:rsidP="00476777">
      <w:pPr>
        <w:spacing w:after="0" w:line="240" w:lineRule="auto"/>
      </w:pPr>
      <w:r>
        <w:separator/>
      </w:r>
    </w:p>
  </w:footnote>
  <w:footnote w:type="continuationSeparator" w:id="0">
    <w:p w:rsidR="00C345E9" w:rsidRDefault="00C345E9" w:rsidP="0047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230"/>
    <w:multiLevelType w:val="hybridMultilevel"/>
    <w:tmpl w:val="52F608CC"/>
    <w:lvl w:ilvl="0" w:tplc="D0D4E5E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40272E"/>
    <w:multiLevelType w:val="hybridMultilevel"/>
    <w:tmpl w:val="7E8C6462"/>
    <w:lvl w:ilvl="0" w:tplc="0B9CD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B7631"/>
    <w:multiLevelType w:val="hybridMultilevel"/>
    <w:tmpl w:val="83ACF932"/>
    <w:lvl w:ilvl="0" w:tplc="88D8695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8A02DD"/>
    <w:multiLevelType w:val="hybridMultilevel"/>
    <w:tmpl w:val="93AA5A4A"/>
    <w:lvl w:ilvl="0" w:tplc="35F0B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FA3456"/>
    <w:multiLevelType w:val="hybridMultilevel"/>
    <w:tmpl w:val="84B81E70"/>
    <w:lvl w:ilvl="0" w:tplc="CD42F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C03AE"/>
    <w:multiLevelType w:val="hybridMultilevel"/>
    <w:tmpl w:val="F066034C"/>
    <w:lvl w:ilvl="0" w:tplc="F3E8A4D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FE78EE"/>
    <w:multiLevelType w:val="hybridMultilevel"/>
    <w:tmpl w:val="32FC45C0"/>
    <w:lvl w:ilvl="0" w:tplc="9B28E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A51AE"/>
    <w:rsid w:val="00000050"/>
    <w:rsid w:val="0000007F"/>
    <w:rsid w:val="00000758"/>
    <w:rsid w:val="00004B4E"/>
    <w:rsid w:val="00004E3F"/>
    <w:rsid w:val="00005507"/>
    <w:rsid w:val="0000627A"/>
    <w:rsid w:val="000175E4"/>
    <w:rsid w:val="00017FD5"/>
    <w:rsid w:val="000211BC"/>
    <w:rsid w:val="000213A6"/>
    <w:rsid w:val="000225D6"/>
    <w:rsid w:val="00022937"/>
    <w:rsid w:val="000251CD"/>
    <w:rsid w:val="00026647"/>
    <w:rsid w:val="00035698"/>
    <w:rsid w:val="00036721"/>
    <w:rsid w:val="0003761C"/>
    <w:rsid w:val="00040908"/>
    <w:rsid w:val="00042858"/>
    <w:rsid w:val="000516A1"/>
    <w:rsid w:val="00055107"/>
    <w:rsid w:val="00055891"/>
    <w:rsid w:val="00060052"/>
    <w:rsid w:val="00060157"/>
    <w:rsid w:val="00060F7A"/>
    <w:rsid w:val="0006106F"/>
    <w:rsid w:val="00062E89"/>
    <w:rsid w:val="000637D1"/>
    <w:rsid w:val="00064D32"/>
    <w:rsid w:val="00067472"/>
    <w:rsid w:val="00070543"/>
    <w:rsid w:val="000708BC"/>
    <w:rsid w:val="00073865"/>
    <w:rsid w:val="00073EDA"/>
    <w:rsid w:val="00074090"/>
    <w:rsid w:val="00074B13"/>
    <w:rsid w:val="00075AEB"/>
    <w:rsid w:val="00076B03"/>
    <w:rsid w:val="00080031"/>
    <w:rsid w:val="00090974"/>
    <w:rsid w:val="000942F8"/>
    <w:rsid w:val="000A0D6C"/>
    <w:rsid w:val="000A1581"/>
    <w:rsid w:val="000A2B5F"/>
    <w:rsid w:val="000A3689"/>
    <w:rsid w:val="000A52A8"/>
    <w:rsid w:val="000A6C02"/>
    <w:rsid w:val="000B5C43"/>
    <w:rsid w:val="000B6E06"/>
    <w:rsid w:val="000B70BB"/>
    <w:rsid w:val="000C6205"/>
    <w:rsid w:val="000D3564"/>
    <w:rsid w:val="000D4100"/>
    <w:rsid w:val="000D4E08"/>
    <w:rsid w:val="000E039B"/>
    <w:rsid w:val="000E0E84"/>
    <w:rsid w:val="000E12A0"/>
    <w:rsid w:val="000E354C"/>
    <w:rsid w:val="000F1278"/>
    <w:rsid w:val="000F4EBE"/>
    <w:rsid w:val="000F531C"/>
    <w:rsid w:val="000F5396"/>
    <w:rsid w:val="000F7D7E"/>
    <w:rsid w:val="000F7EEE"/>
    <w:rsid w:val="001041D5"/>
    <w:rsid w:val="00105928"/>
    <w:rsid w:val="00110AC7"/>
    <w:rsid w:val="00124D0B"/>
    <w:rsid w:val="001251F3"/>
    <w:rsid w:val="00125FBD"/>
    <w:rsid w:val="00126DA2"/>
    <w:rsid w:val="001319B7"/>
    <w:rsid w:val="00132F63"/>
    <w:rsid w:val="0013328C"/>
    <w:rsid w:val="00133A47"/>
    <w:rsid w:val="001353D6"/>
    <w:rsid w:val="001362C4"/>
    <w:rsid w:val="00142087"/>
    <w:rsid w:val="00142273"/>
    <w:rsid w:val="001440A3"/>
    <w:rsid w:val="001441A7"/>
    <w:rsid w:val="00144271"/>
    <w:rsid w:val="00147CA6"/>
    <w:rsid w:val="00147EE7"/>
    <w:rsid w:val="00154B88"/>
    <w:rsid w:val="0015624D"/>
    <w:rsid w:val="00157FB5"/>
    <w:rsid w:val="00160B5B"/>
    <w:rsid w:val="00163458"/>
    <w:rsid w:val="00172113"/>
    <w:rsid w:val="00172BB0"/>
    <w:rsid w:val="00172CB8"/>
    <w:rsid w:val="001733D2"/>
    <w:rsid w:val="0017397E"/>
    <w:rsid w:val="00175765"/>
    <w:rsid w:val="00176DFE"/>
    <w:rsid w:val="00176EB3"/>
    <w:rsid w:val="00177927"/>
    <w:rsid w:val="0018193D"/>
    <w:rsid w:val="001851B4"/>
    <w:rsid w:val="00187D68"/>
    <w:rsid w:val="00193982"/>
    <w:rsid w:val="001944A1"/>
    <w:rsid w:val="00196464"/>
    <w:rsid w:val="00197072"/>
    <w:rsid w:val="001A05A3"/>
    <w:rsid w:val="001A3A0A"/>
    <w:rsid w:val="001A5161"/>
    <w:rsid w:val="001A6F92"/>
    <w:rsid w:val="001B52D1"/>
    <w:rsid w:val="001B7AE0"/>
    <w:rsid w:val="001C000C"/>
    <w:rsid w:val="001C0404"/>
    <w:rsid w:val="001C18FA"/>
    <w:rsid w:val="001C47F3"/>
    <w:rsid w:val="001C4B11"/>
    <w:rsid w:val="001C731F"/>
    <w:rsid w:val="001C7CA3"/>
    <w:rsid w:val="001E296F"/>
    <w:rsid w:val="001E2D2D"/>
    <w:rsid w:val="001E7484"/>
    <w:rsid w:val="001F078C"/>
    <w:rsid w:val="001F6B70"/>
    <w:rsid w:val="00205AF5"/>
    <w:rsid w:val="00205C63"/>
    <w:rsid w:val="002143AE"/>
    <w:rsid w:val="00214E03"/>
    <w:rsid w:val="00216787"/>
    <w:rsid w:val="0021798C"/>
    <w:rsid w:val="00220E08"/>
    <w:rsid w:val="00221EB1"/>
    <w:rsid w:val="00223977"/>
    <w:rsid w:val="002247B0"/>
    <w:rsid w:val="00224FC5"/>
    <w:rsid w:val="00227BB9"/>
    <w:rsid w:val="0023162E"/>
    <w:rsid w:val="00236964"/>
    <w:rsid w:val="00237FBE"/>
    <w:rsid w:val="00242593"/>
    <w:rsid w:val="00242984"/>
    <w:rsid w:val="00244E2D"/>
    <w:rsid w:val="00246B90"/>
    <w:rsid w:val="002526A7"/>
    <w:rsid w:val="00262DB7"/>
    <w:rsid w:val="0026728C"/>
    <w:rsid w:val="00270497"/>
    <w:rsid w:val="002704A3"/>
    <w:rsid w:val="002707FF"/>
    <w:rsid w:val="0027328F"/>
    <w:rsid w:val="00273BFA"/>
    <w:rsid w:val="0027450E"/>
    <w:rsid w:val="00274BBC"/>
    <w:rsid w:val="00281B65"/>
    <w:rsid w:val="002902D5"/>
    <w:rsid w:val="00293094"/>
    <w:rsid w:val="00294130"/>
    <w:rsid w:val="002A0F99"/>
    <w:rsid w:val="002A249A"/>
    <w:rsid w:val="002A4058"/>
    <w:rsid w:val="002A4476"/>
    <w:rsid w:val="002A47F1"/>
    <w:rsid w:val="002A6A28"/>
    <w:rsid w:val="002A6D6F"/>
    <w:rsid w:val="002B07D2"/>
    <w:rsid w:val="002B0902"/>
    <w:rsid w:val="002B13EF"/>
    <w:rsid w:val="002B4832"/>
    <w:rsid w:val="002B523D"/>
    <w:rsid w:val="002C0329"/>
    <w:rsid w:val="002C1575"/>
    <w:rsid w:val="002D183E"/>
    <w:rsid w:val="002D236A"/>
    <w:rsid w:val="002D75A7"/>
    <w:rsid w:val="002E224B"/>
    <w:rsid w:val="002E2590"/>
    <w:rsid w:val="002F157F"/>
    <w:rsid w:val="00302828"/>
    <w:rsid w:val="00302985"/>
    <w:rsid w:val="0030373C"/>
    <w:rsid w:val="00311228"/>
    <w:rsid w:val="00314C37"/>
    <w:rsid w:val="003240E5"/>
    <w:rsid w:val="00325C03"/>
    <w:rsid w:val="0032786D"/>
    <w:rsid w:val="00327D75"/>
    <w:rsid w:val="0033041B"/>
    <w:rsid w:val="00330A6F"/>
    <w:rsid w:val="003316F0"/>
    <w:rsid w:val="0033199C"/>
    <w:rsid w:val="00332B9F"/>
    <w:rsid w:val="00333189"/>
    <w:rsid w:val="003366A5"/>
    <w:rsid w:val="00336742"/>
    <w:rsid w:val="00340935"/>
    <w:rsid w:val="003447D5"/>
    <w:rsid w:val="00345085"/>
    <w:rsid w:val="00350C37"/>
    <w:rsid w:val="00352039"/>
    <w:rsid w:val="0035297D"/>
    <w:rsid w:val="003542DC"/>
    <w:rsid w:val="00354AB5"/>
    <w:rsid w:val="00356085"/>
    <w:rsid w:val="003579A7"/>
    <w:rsid w:val="003579DA"/>
    <w:rsid w:val="00360D76"/>
    <w:rsid w:val="0036456B"/>
    <w:rsid w:val="00373A29"/>
    <w:rsid w:val="00373A7B"/>
    <w:rsid w:val="00373C8A"/>
    <w:rsid w:val="003764B1"/>
    <w:rsid w:val="00376DDD"/>
    <w:rsid w:val="00377548"/>
    <w:rsid w:val="00381143"/>
    <w:rsid w:val="003818E0"/>
    <w:rsid w:val="0038332D"/>
    <w:rsid w:val="00384EB4"/>
    <w:rsid w:val="00384F58"/>
    <w:rsid w:val="00386D49"/>
    <w:rsid w:val="003954CC"/>
    <w:rsid w:val="003A0AA7"/>
    <w:rsid w:val="003A1E5C"/>
    <w:rsid w:val="003A292C"/>
    <w:rsid w:val="003B11B0"/>
    <w:rsid w:val="003B36AF"/>
    <w:rsid w:val="003B5A3E"/>
    <w:rsid w:val="003B713A"/>
    <w:rsid w:val="003B793C"/>
    <w:rsid w:val="003B7EE0"/>
    <w:rsid w:val="003C033E"/>
    <w:rsid w:val="003C1DC9"/>
    <w:rsid w:val="003C3227"/>
    <w:rsid w:val="003C3A94"/>
    <w:rsid w:val="003C4551"/>
    <w:rsid w:val="003C5615"/>
    <w:rsid w:val="003C621F"/>
    <w:rsid w:val="003D00F6"/>
    <w:rsid w:val="003D51DA"/>
    <w:rsid w:val="003D706E"/>
    <w:rsid w:val="003E58CC"/>
    <w:rsid w:val="003F097B"/>
    <w:rsid w:val="003F2E04"/>
    <w:rsid w:val="003F31AA"/>
    <w:rsid w:val="003F5165"/>
    <w:rsid w:val="003F567E"/>
    <w:rsid w:val="00403983"/>
    <w:rsid w:val="00405C6C"/>
    <w:rsid w:val="004116BD"/>
    <w:rsid w:val="00412BF4"/>
    <w:rsid w:val="004146C5"/>
    <w:rsid w:val="00416D21"/>
    <w:rsid w:val="004204B9"/>
    <w:rsid w:val="00423965"/>
    <w:rsid w:val="004260EE"/>
    <w:rsid w:val="00436EB5"/>
    <w:rsid w:val="00440946"/>
    <w:rsid w:val="004422FA"/>
    <w:rsid w:val="0044272A"/>
    <w:rsid w:val="00442FE4"/>
    <w:rsid w:val="004439C3"/>
    <w:rsid w:val="00445AE5"/>
    <w:rsid w:val="00450E0B"/>
    <w:rsid w:val="0045368D"/>
    <w:rsid w:val="00456459"/>
    <w:rsid w:val="0046063A"/>
    <w:rsid w:val="004652B2"/>
    <w:rsid w:val="004653A7"/>
    <w:rsid w:val="00475276"/>
    <w:rsid w:val="00476777"/>
    <w:rsid w:val="00486A8D"/>
    <w:rsid w:val="00486F06"/>
    <w:rsid w:val="004875A0"/>
    <w:rsid w:val="004907F8"/>
    <w:rsid w:val="00491BBA"/>
    <w:rsid w:val="00494A77"/>
    <w:rsid w:val="004971D0"/>
    <w:rsid w:val="00497A28"/>
    <w:rsid w:val="004A49A5"/>
    <w:rsid w:val="004A7458"/>
    <w:rsid w:val="004B1986"/>
    <w:rsid w:val="004B221F"/>
    <w:rsid w:val="004C7F88"/>
    <w:rsid w:val="004D0C68"/>
    <w:rsid w:val="004D3576"/>
    <w:rsid w:val="004E5398"/>
    <w:rsid w:val="004E5A37"/>
    <w:rsid w:val="004F0C9B"/>
    <w:rsid w:val="004F1988"/>
    <w:rsid w:val="004F329C"/>
    <w:rsid w:val="00500349"/>
    <w:rsid w:val="00503773"/>
    <w:rsid w:val="00505F42"/>
    <w:rsid w:val="00507FF0"/>
    <w:rsid w:val="005212E2"/>
    <w:rsid w:val="00527AFD"/>
    <w:rsid w:val="0053190B"/>
    <w:rsid w:val="00531A8A"/>
    <w:rsid w:val="00537D84"/>
    <w:rsid w:val="0054121E"/>
    <w:rsid w:val="005438E9"/>
    <w:rsid w:val="00544702"/>
    <w:rsid w:val="0054670C"/>
    <w:rsid w:val="00555018"/>
    <w:rsid w:val="00555208"/>
    <w:rsid w:val="00556272"/>
    <w:rsid w:val="005569F5"/>
    <w:rsid w:val="00557042"/>
    <w:rsid w:val="00557BB2"/>
    <w:rsid w:val="00560A50"/>
    <w:rsid w:val="00560F17"/>
    <w:rsid w:val="00562A8B"/>
    <w:rsid w:val="00563BC8"/>
    <w:rsid w:val="00564F84"/>
    <w:rsid w:val="00570607"/>
    <w:rsid w:val="00573F5A"/>
    <w:rsid w:val="005744A9"/>
    <w:rsid w:val="005810D5"/>
    <w:rsid w:val="00582CC6"/>
    <w:rsid w:val="0058697F"/>
    <w:rsid w:val="0058714B"/>
    <w:rsid w:val="005871DB"/>
    <w:rsid w:val="005873B4"/>
    <w:rsid w:val="00593403"/>
    <w:rsid w:val="00594993"/>
    <w:rsid w:val="0059565E"/>
    <w:rsid w:val="00596857"/>
    <w:rsid w:val="005A00E5"/>
    <w:rsid w:val="005A6390"/>
    <w:rsid w:val="005A7C8B"/>
    <w:rsid w:val="005B0442"/>
    <w:rsid w:val="005B185E"/>
    <w:rsid w:val="005B3139"/>
    <w:rsid w:val="005C118C"/>
    <w:rsid w:val="005C3FDD"/>
    <w:rsid w:val="005C673D"/>
    <w:rsid w:val="005C7B1C"/>
    <w:rsid w:val="005C7B61"/>
    <w:rsid w:val="005C7E79"/>
    <w:rsid w:val="005C7FA3"/>
    <w:rsid w:val="005D2C07"/>
    <w:rsid w:val="005D3C1D"/>
    <w:rsid w:val="005E15CF"/>
    <w:rsid w:val="005E2923"/>
    <w:rsid w:val="005E29A5"/>
    <w:rsid w:val="005E41E0"/>
    <w:rsid w:val="005E4489"/>
    <w:rsid w:val="005E4645"/>
    <w:rsid w:val="005F16EE"/>
    <w:rsid w:val="00603BAB"/>
    <w:rsid w:val="006122C1"/>
    <w:rsid w:val="00612AAD"/>
    <w:rsid w:val="0061599C"/>
    <w:rsid w:val="00616026"/>
    <w:rsid w:val="006165AF"/>
    <w:rsid w:val="006168B8"/>
    <w:rsid w:val="00620F5C"/>
    <w:rsid w:val="0062230E"/>
    <w:rsid w:val="0062264D"/>
    <w:rsid w:val="0062385D"/>
    <w:rsid w:val="00632623"/>
    <w:rsid w:val="0064631E"/>
    <w:rsid w:val="00646881"/>
    <w:rsid w:val="0064719F"/>
    <w:rsid w:val="00650044"/>
    <w:rsid w:val="00656948"/>
    <w:rsid w:val="00661A9C"/>
    <w:rsid w:val="00665386"/>
    <w:rsid w:val="00670A02"/>
    <w:rsid w:val="006735CC"/>
    <w:rsid w:val="0068294A"/>
    <w:rsid w:val="006838F3"/>
    <w:rsid w:val="0068452C"/>
    <w:rsid w:val="00686120"/>
    <w:rsid w:val="00693813"/>
    <w:rsid w:val="00693AE3"/>
    <w:rsid w:val="00694245"/>
    <w:rsid w:val="00695C38"/>
    <w:rsid w:val="00696411"/>
    <w:rsid w:val="006975B0"/>
    <w:rsid w:val="00697B57"/>
    <w:rsid w:val="006A09E9"/>
    <w:rsid w:val="006A641C"/>
    <w:rsid w:val="006A65DA"/>
    <w:rsid w:val="006C0701"/>
    <w:rsid w:val="006C0A73"/>
    <w:rsid w:val="006C2056"/>
    <w:rsid w:val="006D1845"/>
    <w:rsid w:val="006D1CB8"/>
    <w:rsid w:val="006D26D5"/>
    <w:rsid w:val="006D418D"/>
    <w:rsid w:val="006D7BE1"/>
    <w:rsid w:val="006E0D07"/>
    <w:rsid w:val="006E55E7"/>
    <w:rsid w:val="006E6312"/>
    <w:rsid w:val="006E67DD"/>
    <w:rsid w:val="006F0A1F"/>
    <w:rsid w:val="006F20A0"/>
    <w:rsid w:val="006F7497"/>
    <w:rsid w:val="00701520"/>
    <w:rsid w:val="0070229D"/>
    <w:rsid w:val="00704167"/>
    <w:rsid w:val="007045A7"/>
    <w:rsid w:val="00704806"/>
    <w:rsid w:val="00706A34"/>
    <w:rsid w:val="0071024B"/>
    <w:rsid w:val="00711B28"/>
    <w:rsid w:val="0071419D"/>
    <w:rsid w:val="00715EB0"/>
    <w:rsid w:val="00716349"/>
    <w:rsid w:val="007177FA"/>
    <w:rsid w:val="00720607"/>
    <w:rsid w:val="007229A2"/>
    <w:rsid w:val="007276F0"/>
    <w:rsid w:val="007314F7"/>
    <w:rsid w:val="00731863"/>
    <w:rsid w:val="007356C8"/>
    <w:rsid w:val="00736621"/>
    <w:rsid w:val="00737753"/>
    <w:rsid w:val="00742716"/>
    <w:rsid w:val="00745681"/>
    <w:rsid w:val="00752724"/>
    <w:rsid w:val="0075418F"/>
    <w:rsid w:val="007548A8"/>
    <w:rsid w:val="00756041"/>
    <w:rsid w:val="0075629A"/>
    <w:rsid w:val="00767BE5"/>
    <w:rsid w:val="00773FC4"/>
    <w:rsid w:val="007801BB"/>
    <w:rsid w:val="00783BF9"/>
    <w:rsid w:val="00783FA5"/>
    <w:rsid w:val="00784AB2"/>
    <w:rsid w:val="00785A73"/>
    <w:rsid w:val="0078659C"/>
    <w:rsid w:val="007879F9"/>
    <w:rsid w:val="00787D1B"/>
    <w:rsid w:val="007902F1"/>
    <w:rsid w:val="007904F9"/>
    <w:rsid w:val="0079074A"/>
    <w:rsid w:val="00790EBC"/>
    <w:rsid w:val="00792595"/>
    <w:rsid w:val="00793272"/>
    <w:rsid w:val="007971FD"/>
    <w:rsid w:val="00797C41"/>
    <w:rsid w:val="00797F69"/>
    <w:rsid w:val="007A1DA2"/>
    <w:rsid w:val="007A3B17"/>
    <w:rsid w:val="007A5101"/>
    <w:rsid w:val="007B0020"/>
    <w:rsid w:val="007B00CA"/>
    <w:rsid w:val="007C0674"/>
    <w:rsid w:val="007C0AF0"/>
    <w:rsid w:val="007C1BFC"/>
    <w:rsid w:val="007C5A20"/>
    <w:rsid w:val="007C7522"/>
    <w:rsid w:val="007D082B"/>
    <w:rsid w:val="007D1BEC"/>
    <w:rsid w:val="007D43B7"/>
    <w:rsid w:val="007E0906"/>
    <w:rsid w:val="007E55A9"/>
    <w:rsid w:val="007F1CD4"/>
    <w:rsid w:val="007F2593"/>
    <w:rsid w:val="007F320C"/>
    <w:rsid w:val="007F3B0E"/>
    <w:rsid w:val="00802D85"/>
    <w:rsid w:val="00802E34"/>
    <w:rsid w:val="008047A7"/>
    <w:rsid w:val="0080686D"/>
    <w:rsid w:val="00811181"/>
    <w:rsid w:val="00814C5D"/>
    <w:rsid w:val="00815262"/>
    <w:rsid w:val="00815BC7"/>
    <w:rsid w:val="008169AF"/>
    <w:rsid w:val="008201FA"/>
    <w:rsid w:val="00821A96"/>
    <w:rsid w:val="00821E3A"/>
    <w:rsid w:val="00823709"/>
    <w:rsid w:val="008249DE"/>
    <w:rsid w:val="0082616B"/>
    <w:rsid w:val="00826395"/>
    <w:rsid w:val="0082793A"/>
    <w:rsid w:val="00827A6E"/>
    <w:rsid w:val="00831110"/>
    <w:rsid w:val="008320FB"/>
    <w:rsid w:val="00833EDD"/>
    <w:rsid w:val="00836C0A"/>
    <w:rsid w:val="008402EE"/>
    <w:rsid w:val="00842115"/>
    <w:rsid w:val="00842DC6"/>
    <w:rsid w:val="00844F26"/>
    <w:rsid w:val="00847BD1"/>
    <w:rsid w:val="00847E0F"/>
    <w:rsid w:val="008576EC"/>
    <w:rsid w:val="008604B4"/>
    <w:rsid w:val="0086126C"/>
    <w:rsid w:val="0086412F"/>
    <w:rsid w:val="0086487F"/>
    <w:rsid w:val="00867A28"/>
    <w:rsid w:val="00872092"/>
    <w:rsid w:val="008724C1"/>
    <w:rsid w:val="008829C2"/>
    <w:rsid w:val="00886BB1"/>
    <w:rsid w:val="008918B3"/>
    <w:rsid w:val="00897C53"/>
    <w:rsid w:val="008A0D61"/>
    <w:rsid w:val="008A0E31"/>
    <w:rsid w:val="008A4DA4"/>
    <w:rsid w:val="008A547E"/>
    <w:rsid w:val="008A5710"/>
    <w:rsid w:val="008A6852"/>
    <w:rsid w:val="008A77A5"/>
    <w:rsid w:val="008A795D"/>
    <w:rsid w:val="008A7F64"/>
    <w:rsid w:val="008B09CD"/>
    <w:rsid w:val="008B0D04"/>
    <w:rsid w:val="008B1F9E"/>
    <w:rsid w:val="008B2E66"/>
    <w:rsid w:val="008C0AEE"/>
    <w:rsid w:val="008C41E4"/>
    <w:rsid w:val="008C5EBF"/>
    <w:rsid w:val="008C74AD"/>
    <w:rsid w:val="008D0EB5"/>
    <w:rsid w:val="008D1C41"/>
    <w:rsid w:val="008D2EBF"/>
    <w:rsid w:val="008D3D96"/>
    <w:rsid w:val="008D6D30"/>
    <w:rsid w:val="008E2593"/>
    <w:rsid w:val="008E3193"/>
    <w:rsid w:val="008E45AD"/>
    <w:rsid w:val="008F07AF"/>
    <w:rsid w:val="008F1840"/>
    <w:rsid w:val="008F6F81"/>
    <w:rsid w:val="00900121"/>
    <w:rsid w:val="00904853"/>
    <w:rsid w:val="00910F55"/>
    <w:rsid w:val="00912589"/>
    <w:rsid w:val="00913495"/>
    <w:rsid w:val="00914E4D"/>
    <w:rsid w:val="00915334"/>
    <w:rsid w:val="009158B1"/>
    <w:rsid w:val="009177AA"/>
    <w:rsid w:val="0091780F"/>
    <w:rsid w:val="0092466A"/>
    <w:rsid w:val="00925759"/>
    <w:rsid w:val="00926A85"/>
    <w:rsid w:val="00927FC0"/>
    <w:rsid w:val="00933022"/>
    <w:rsid w:val="00934BB3"/>
    <w:rsid w:val="00937339"/>
    <w:rsid w:val="00940D90"/>
    <w:rsid w:val="0094281B"/>
    <w:rsid w:val="0094450D"/>
    <w:rsid w:val="00946428"/>
    <w:rsid w:val="00952D09"/>
    <w:rsid w:val="00955432"/>
    <w:rsid w:val="00970F6A"/>
    <w:rsid w:val="009725BC"/>
    <w:rsid w:val="009817BC"/>
    <w:rsid w:val="00984C27"/>
    <w:rsid w:val="009869D8"/>
    <w:rsid w:val="0099097A"/>
    <w:rsid w:val="00993E6D"/>
    <w:rsid w:val="009A12F6"/>
    <w:rsid w:val="009A1E9B"/>
    <w:rsid w:val="009A3D34"/>
    <w:rsid w:val="009A4668"/>
    <w:rsid w:val="009A77F5"/>
    <w:rsid w:val="009B06B0"/>
    <w:rsid w:val="009B1A92"/>
    <w:rsid w:val="009B1F53"/>
    <w:rsid w:val="009B2EDE"/>
    <w:rsid w:val="009B6652"/>
    <w:rsid w:val="009B6F9F"/>
    <w:rsid w:val="009B797F"/>
    <w:rsid w:val="009C1C12"/>
    <w:rsid w:val="009C4D74"/>
    <w:rsid w:val="009D1F26"/>
    <w:rsid w:val="009D3BF8"/>
    <w:rsid w:val="009D3E59"/>
    <w:rsid w:val="009D3E5C"/>
    <w:rsid w:val="009D3EB7"/>
    <w:rsid w:val="009D423B"/>
    <w:rsid w:val="009D7BF2"/>
    <w:rsid w:val="009E2301"/>
    <w:rsid w:val="009E294B"/>
    <w:rsid w:val="009E44B4"/>
    <w:rsid w:val="009E4EFB"/>
    <w:rsid w:val="009E67CF"/>
    <w:rsid w:val="009E69F1"/>
    <w:rsid w:val="009E7FB3"/>
    <w:rsid w:val="009F1A93"/>
    <w:rsid w:val="009F2170"/>
    <w:rsid w:val="00A06047"/>
    <w:rsid w:val="00A14907"/>
    <w:rsid w:val="00A14BD2"/>
    <w:rsid w:val="00A176E9"/>
    <w:rsid w:val="00A216EE"/>
    <w:rsid w:val="00A22418"/>
    <w:rsid w:val="00A245F7"/>
    <w:rsid w:val="00A24840"/>
    <w:rsid w:val="00A265EB"/>
    <w:rsid w:val="00A37D14"/>
    <w:rsid w:val="00A41486"/>
    <w:rsid w:val="00A45BDF"/>
    <w:rsid w:val="00A469E1"/>
    <w:rsid w:val="00A50288"/>
    <w:rsid w:val="00A506E7"/>
    <w:rsid w:val="00A5243C"/>
    <w:rsid w:val="00A52CA0"/>
    <w:rsid w:val="00A534AF"/>
    <w:rsid w:val="00A53F0F"/>
    <w:rsid w:val="00A54685"/>
    <w:rsid w:val="00A6299F"/>
    <w:rsid w:val="00A644AC"/>
    <w:rsid w:val="00A65E1F"/>
    <w:rsid w:val="00A66C3A"/>
    <w:rsid w:val="00A70F01"/>
    <w:rsid w:val="00A71B86"/>
    <w:rsid w:val="00A75A2D"/>
    <w:rsid w:val="00A76DC3"/>
    <w:rsid w:val="00A82B84"/>
    <w:rsid w:val="00A847C2"/>
    <w:rsid w:val="00A84DB9"/>
    <w:rsid w:val="00A85831"/>
    <w:rsid w:val="00A91F60"/>
    <w:rsid w:val="00A92645"/>
    <w:rsid w:val="00A930B1"/>
    <w:rsid w:val="00A93E1C"/>
    <w:rsid w:val="00A97849"/>
    <w:rsid w:val="00AA0E46"/>
    <w:rsid w:val="00AA1A8C"/>
    <w:rsid w:val="00AA409A"/>
    <w:rsid w:val="00AA49CF"/>
    <w:rsid w:val="00AB0315"/>
    <w:rsid w:val="00AB0AB0"/>
    <w:rsid w:val="00AB18CB"/>
    <w:rsid w:val="00AC11C5"/>
    <w:rsid w:val="00AC14E5"/>
    <w:rsid w:val="00AC2062"/>
    <w:rsid w:val="00AC3682"/>
    <w:rsid w:val="00AC5CF3"/>
    <w:rsid w:val="00AD233A"/>
    <w:rsid w:val="00AD2628"/>
    <w:rsid w:val="00AD292C"/>
    <w:rsid w:val="00AD4E99"/>
    <w:rsid w:val="00AE5033"/>
    <w:rsid w:val="00AE50D7"/>
    <w:rsid w:val="00AE54B5"/>
    <w:rsid w:val="00AE6F10"/>
    <w:rsid w:val="00AF0A7D"/>
    <w:rsid w:val="00AF4803"/>
    <w:rsid w:val="00B005C1"/>
    <w:rsid w:val="00B016AA"/>
    <w:rsid w:val="00B03F59"/>
    <w:rsid w:val="00B051CF"/>
    <w:rsid w:val="00B05700"/>
    <w:rsid w:val="00B06FB8"/>
    <w:rsid w:val="00B075EE"/>
    <w:rsid w:val="00B15A08"/>
    <w:rsid w:val="00B20C7A"/>
    <w:rsid w:val="00B22523"/>
    <w:rsid w:val="00B22BBE"/>
    <w:rsid w:val="00B24B05"/>
    <w:rsid w:val="00B276A6"/>
    <w:rsid w:val="00B27998"/>
    <w:rsid w:val="00B30737"/>
    <w:rsid w:val="00B3137D"/>
    <w:rsid w:val="00B32D82"/>
    <w:rsid w:val="00B36AD3"/>
    <w:rsid w:val="00B51091"/>
    <w:rsid w:val="00B53D9E"/>
    <w:rsid w:val="00B55278"/>
    <w:rsid w:val="00B5770A"/>
    <w:rsid w:val="00B57795"/>
    <w:rsid w:val="00B6249D"/>
    <w:rsid w:val="00B64CBA"/>
    <w:rsid w:val="00B67D4D"/>
    <w:rsid w:val="00B71016"/>
    <w:rsid w:val="00B7412B"/>
    <w:rsid w:val="00B769E1"/>
    <w:rsid w:val="00B7755E"/>
    <w:rsid w:val="00B77E2F"/>
    <w:rsid w:val="00B90057"/>
    <w:rsid w:val="00B948EE"/>
    <w:rsid w:val="00B95E2D"/>
    <w:rsid w:val="00B95F13"/>
    <w:rsid w:val="00BA036C"/>
    <w:rsid w:val="00BA0A9C"/>
    <w:rsid w:val="00BA123E"/>
    <w:rsid w:val="00BA1BF8"/>
    <w:rsid w:val="00BA3057"/>
    <w:rsid w:val="00BA4FDF"/>
    <w:rsid w:val="00BA62A6"/>
    <w:rsid w:val="00BB2C5D"/>
    <w:rsid w:val="00BB38FC"/>
    <w:rsid w:val="00BC12E5"/>
    <w:rsid w:val="00BC180C"/>
    <w:rsid w:val="00BC1D23"/>
    <w:rsid w:val="00BC5F8C"/>
    <w:rsid w:val="00BC606A"/>
    <w:rsid w:val="00BD0ADB"/>
    <w:rsid w:val="00BD2F24"/>
    <w:rsid w:val="00BD3474"/>
    <w:rsid w:val="00BE0DA0"/>
    <w:rsid w:val="00BE4C51"/>
    <w:rsid w:val="00BE741C"/>
    <w:rsid w:val="00BF41C2"/>
    <w:rsid w:val="00BF4E0E"/>
    <w:rsid w:val="00C02F8C"/>
    <w:rsid w:val="00C038C5"/>
    <w:rsid w:val="00C03A97"/>
    <w:rsid w:val="00C05287"/>
    <w:rsid w:val="00C0536A"/>
    <w:rsid w:val="00C056E4"/>
    <w:rsid w:val="00C06379"/>
    <w:rsid w:val="00C071FE"/>
    <w:rsid w:val="00C07E9A"/>
    <w:rsid w:val="00C10601"/>
    <w:rsid w:val="00C10C51"/>
    <w:rsid w:val="00C10F62"/>
    <w:rsid w:val="00C119FE"/>
    <w:rsid w:val="00C159E5"/>
    <w:rsid w:val="00C1646E"/>
    <w:rsid w:val="00C20181"/>
    <w:rsid w:val="00C2051F"/>
    <w:rsid w:val="00C23B8E"/>
    <w:rsid w:val="00C345E9"/>
    <w:rsid w:val="00C36022"/>
    <w:rsid w:val="00C36F87"/>
    <w:rsid w:val="00C40B91"/>
    <w:rsid w:val="00C414B1"/>
    <w:rsid w:val="00C443B0"/>
    <w:rsid w:val="00C44AAA"/>
    <w:rsid w:val="00C47E8B"/>
    <w:rsid w:val="00C50105"/>
    <w:rsid w:val="00C545D7"/>
    <w:rsid w:val="00C54660"/>
    <w:rsid w:val="00C55F1D"/>
    <w:rsid w:val="00C612AF"/>
    <w:rsid w:val="00C64D78"/>
    <w:rsid w:val="00C64EFD"/>
    <w:rsid w:val="00C65454"/>
    <w:rsid w:val="00C669EB"/>
    <w:rsid w:val="00C66E87"/>
    <w:rsid w:val="00C750B1"/>
    <w:rsid w:val="00C77913"/>
    <w:rsid w:val="00C83886"/>
    <w:rsid w:val="00C85996"/>
    <w:rsid w:val="00C915CE"/>
    <w:rsid w:val="00C9253D"/>
    <w:rsid w:val="00C977C0"/>
    <w:rsid w:val="00CA048D"/>
    <w:rsid w:val="00CA4B86"/>
    <w:rsid w:val="00CA4C78"/>
    <w:rsid w:val="00CB06B4"/>
    <w:rsid w:val="00CB2FE5"/>
    <w:rsid w:val="00CB3FC4"/>
    <w:rsid w:val="00CB7186"/>
    <w:rsid w:val="00CC084B"/>
    <w:rsid w:val="00CC273C"/>
    <w:rsid w:val="00CC42E7"/>
    <w:rsid w:val="00CC46B6"/>
    <w:rsid w:val="00CC4717"/>
    <w:rsid w:val="00CC5E60"/>
    <w:rsid w:val="00CC7F68"/>
    <w:rsid w:val="00CD1D83"/>
    <w:rsid w:val="00CD7077"/>
    <w:rsid w:val="00CE2C8B"/>
    <w:rsid w:val="00CE7D7B"/>
    <w:rsid w:val="00CF3DF1"/>
    <w:rsid w:val="00CF4B5F"/>
    <w:rsid w:val="00CF586E"/>
    <w:rsid w:val="00CF6B30"/>
    <w:rsid w:val="00D01032"/>
    <w:rsid w:val="00D0147B"/>
    <w:rsid w:val="00D047D1"/>
    <w:rsid w:val="00D10C23"/>
    <w:rsid w:val="00D12B0D"/>
    <w:rsid w:val="00D20CDF"/>
    <w:rsid w:val="00D21C43"/>
    <w:rsid w:val="00D24240"/>
    <w:rsid w:val="00D24CBF"/>
    <w:rsid w:val="00D252A1"/>
    <w:rsid w:val="00D31DD5"/>
    <w:rsid w:val="00D3222F"/>
    <w:rsid w:val="00D36432"/>
    <w:rsid w:val="00D407F2"/>
    <w:rsid w:val="00D40FD1"/>
    <w:rsid w:val="00D4178F"/>
    <w:rsid w:val="00D41E8A"/>
    <w:rsid w:val="00D43387"/>
    <w:rsid w:val="00D54481"/>
    <w:rsid w:val="00D605B7"/>
    <w:rsid w:val="00D62172"/>
    <w:rsid w:val="00D624F4"/>
    <w:rsid w:val="00D627D1"/>
    <w:rsid w:val="00D6360F"/>
    <w:rsid w:val="00D742D3"/>
    <w:rsid w:val="00D76CA6"/>
    <w:rsid w:val="00D7701F"/>
    <w:rsid w:val="00D81B7C"/>
    <w:rsid w:val="00D83688"/>
    <w:rsid w:val="00D84DB9"/>
    <w:rsid w:val="00D85157"/>
    <w:rsid w:val="00D906C9"/>
    <w:rsid w:val="00D912CB"/>
    <w:rsid w:val="00D962AA"/>
    <w:rsid w:val="00DA131B"/>
    <w:rsid w:val="00DA291D"/>
    <w:rsid w:val="00DA3B72"/>
    <w:rsid w:val="00DA3D19"/>
    <w:rsid w:val="00DA793A"/>
    <w:rsid w:val="00DB1893"/>
    <w:rsid w:val="00DB1EB8"/>
    <w:rsid w:val="00DB2538"/>
    <w:rsid w:val="00DB28EA"/>
    <w:rsid w:val="00DB3D71"/>
    <w:rsid w:val="00DC1642"/>
    <w:rsid w:val="00DC4B83"/>
    <w:rsid w:val="00DC5F58"/>
    <w:rsid w:val="00DC6CF6"/>
    <w:rsid w:val="00DC6D52"/>
    <w:rsid w:val="00DD2474"/>
    <w:rsid w:val="00DD2CCD"/>
    <w:rsid w:val="00DD390E"/>
    <w:rsid w:val="00DD465C"/>
    <w:rsid w:val="00DF42C7"/>
    <w:rsid w:val="00DF4F16"/>
    <w:rsid w:val="00DF55B5"/>
    <w:rsid w:val="00DF763E"/>
    <w:rsid w:val="00E00B6B"/>
    <w:rsid w:val="00E03B7F"/>
    <w:rsid w:val="00E044E0"/>
    <w:rsid w:val="00E04F63"/>
    <w:rsid w:val="00E105A8"/>
    <w:rsid w:val="00E10EB2"/>
    <w:rsid w:val="00E112A7"/>
    <w:rsid w:val="00E116B4"/>
    <w:rsid w:val="00E13F35"/>
    <w:rsid w:val="00E20187"/>
    <w:rsid w:val="00E2494F"/>
    <w:rsid w:val="00E271E7"/>
    <w:rsid w:val="00E30F54"/>
    <w:rsid w:val="00E31502"/>
    <w:rsid w:val="00E43EA3"/>
    <w:rsid w:val="00E4410D"/>
    <w:rsid w:val="00E449C8"/>
    <w:rsid w:val="00E44B94"/>
    <w:rsid w:val="00E46368"/>
    <w:rsid w:val="00E46E7A"/>
    <w:rsid w:val="00E47B79"/>
    <w:rsid w:val="00E47F5D"/>
    <w:rsid w:val="00E514F4"/>
    <w:rsid w:val="00E525E4"/>
    <w:rsid w:val="00E55CE0"/>
    <w:rsid w:val="00E576B8"/>
    <w:rsid w:val="00E615FB"/>
    <w:rsid w:val="00E6440A"/>
    <w:rsid w:val="00E66ABD"/>
    <w:rsid w:val="00E71030"/>
    <w:rsid w:val="00E72717"/>
    <w:rsid w:val="00E761BA"/>
    <w:rsid w:val="00E777FD"/>
    <w:rsid w:val="00E81E4A"/>
    <w:rsid w:val="00E83917"/>
    <w:rsid w:val="00E83CA4"/>
    <w:rsid w:val="00E84643"/>
    <w:rsid w:val="00E85460"/>
    <w:rsid w:val="00E91484"/>
    <w:rsid w:val="00E91B36"/>
    <w:rsid w:val="00EA0B6F"/>
    <w:rsid w:val="00EA0BD7"/>
    <w:rsid w:val="00EA0C0A"/>
    <w:rsid w:val="00EA3A8F"/>
    <w:rsid w:val="00EA51AE"/>
    <w:rsid w:val="00EA5CF7"/>
    <w:rsid w:val="00EA5DDD"/>
    <w:rsid w:val="00EA5E7D"/>
    <w:rsid w:val="00EA703F"/>
    <w:rsid w:val="00EA73A4"/>
    <w:rsid w:val="00EB00CD"/>
    <w:rsid w:val="00EB3BE3"/>
    <w:rsid w:val="00EB43B7"/>
    <w:rsid w:val="00EB4C32"/>
    <w:rsid w:val="00EC0886"/>
    <w:rsid w:val="00EC2468"/>
    <w:rsid w:val="00EC3CD7"/>
    <w:rsid w:val="00EC64A7"/>
    <w:rsid w:val="00ED626C"/>
    <w:rsid w:val="00EE183B"/>
    <w:rsid w:val="00EE42C4"/>
    <w:rsid w:val="00EE6DA3"/>
    <w:rsid w:val="00EF0549"/>
    <w:rsid w:val="00EF2B15"/>
    <w:rsid w:val="00EF2FF8"/>
    <w:rsid w:val="00EF3CA3"/>
    <w:rsid w:val="00EF6121"/>
    <w:rsid w:val="00EF7254"/>
    <w:rsid w:val="00F00574"/>
    <w:rsid w:val="00F008AB"/>
    <w:rsid w:val="00F0097A"/>
    <w:rsid w:val="00F01E46"/>
    <w:rsid w:val="00F04826"/>
    <w:rsid w:val="00F0671F"/>
    <w:rsid w:val="00F06945"/>
    <w:rsid w:val="00F110D4"/>
    <w:rsid w:val="00F12598"/>
    <w:rsid w:val="00F13A2F"/>
    <w:rsid w:val="00F173FA"/>
    <w:rsid w:val="00F2010B"/>
    <w:rsid w:val="00F228BA"/>
    <w:rsid w:val="00F2347A"/>
    <w:rsid w:val="00F32ADF"/>
    <w:rsid w:val="00F334C6"/>
    <w:rsid w:val="00F343E0"/>
    <w:rsid w:val="00F350D1"/>
    <w:rsid w:val="00F35F22"/>
    <w:rsid w:val="00F3729F"/>
    <w:rsid w:val="00F4069A"/>
    <w:rsid w:val="00F42685"/>
    <w:rsid w:val="00F430DC"/>
    <w:rsid w:val="00F43E80"/>
    <w:rsid w:val="00F4742A"/>
    <w:rsid w:val="00F5543D"/>
    <w:rsid w:val="00F60861"/>
    <w:rsid w:val="00F60ACB"/>
    <w:rsid w:val="00F611A5"/>
    <w:rsid w:val="00F65A30"/>
    <w:rsid w:val="00F676E7"/>
    <w:rsid w:val="00F72592"/>
    <w:rsid w:val="00F74675"/>
    <w:rsid w:val="00F86E27"/>
    <w:rsid w:val="00F87700"/>
    <w:rsid w:val="00F914B3"/>
    <w:rsid w:val="00F91B90"/>
    <w:rsid w:val="00F932C6"/>
    <w:rsid w:val="00F93C3A"/>
    <w:rsid w:val="00FA1B83"/>
    <w:rsid w:val="00FA2A75"/>
    <w:rsid w:val="00FA2C59"/>
    <w:rsid w:val="00FB0D11"/>
    <w:rsid w:val="00FB4454"/>
    <w:rsid w:val="00FB6356"/>
    <w:rsid w:val="00FC1525"/>
    <w:rsid w:val="00FC2FCC"/>
    <w:rsid w:val="00FC41BB"/>
    <w:rsid w:val="00FD0DCD"/>
    <w:rsid w:val="00FD1D52"/>
    <w:rsid w:val="00FD3E23"/>
    <w:rsid w:val="00FD509D"/>
    <w:rsid w:val="00FD5452"/>
    <w:rsid w:val="00FD59BA"/>
    <w:rsid w:val="00FE005C"/>
    <w:rsid w:val="00FE0BF5"/>
    <w:rsid w:val="00FE2831"/>
    <w:rsid w:val="00FE38D1"/>
    <w:rsid w:val="00FE5BFD"/>
    <w:rsid w:val="00FE5D6A"/>
    <w:rsid w:val="00FE74B4"/>
    <w:rsid w:val="00FE7BAD"/>
    <w:rsid w:val="00FF0BBB"/>
    <w:rsid w:val="00FF0D70"/>
    <w:rsid w:val="00FF10DE"/>
    <w:rsid w:val="00FF5B7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A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1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67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76777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76777"/>
    <w:rPr>
      <w:vertAlign w:val="superscript"/>
    </w:rPr>
  </w:style>
  <w:style w:type="character" w:customStyle="1" w:styleId="shorttext">
    <w:name w:val="short_text"/>
    <w:rsid w:val="00F13A2F"/>
  </w:style>
  <w:style w:type="character" w:customStyle="1" w:styleId="hps">
    <w:name w:val="hps"/>
    <w:rsid w:val="00F13A2F"/>
  </w:style>
  <w:style w:type="character" w:customStyle="1" w:styleId="atn">
    <w:name w:val="atn"/>
    <w:rsid w:val="0078659C"/>
  </w:style>
  <w:style w:type="paragraph" w:styleId="Nessunaspaziatura">
    <w:name w:val="No Spacing"/>
    <w:uiPriority w:val="1"/>
    <w:qFormat/>
    <w:rsid w:val="00815BC7"/>
    <w:rPr>
      <w:sz w:val="22"/>
      <w:szCs w:val="22"/>
      <w:lang w:eastAsia="en-US"/>
    </w:rPr>
  </w:style>
  <w:style w:type="character" w:customStyle="1" w:styleId="st1">
    <w:name w:val="st1"/>
    <w:rsid w:val="00172CB8"/>
  </w:style>
  <w:style w:type="character" w:customStyle="1" w:styleId="st">
    <w:name w:val="st"/>
    <w:basedOn w:val="Carpredefinitoparagrafo"/>
    <w:rsid w:val="00EC246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D2CC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D2CCD"/>
    <w:rPr>
      <w:lang w:val="en-US" w:eastAsia="en-US"/>
    </w:rPr>
  </w:style>
  <w:style w:type="character" w:styleId="Rimandonotadichiusura">
    <w:name w:val="endnote reference"/>
    <w:uiPriority w:val="99"/>
    <w:semiHidden/>
    <w:unhideWhenUsed/>
    <w:rsid w:val="00DD2CC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A49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33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590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27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3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00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128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3145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211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42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023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9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8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18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56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0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790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7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B9FD-3E99-413D-80C5-F006B164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5223</Words>
  <Characters>29776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OLHR</dc:creator>
  <cp:lastModifiedBy>Sito</cp:lastModifiedBy>
  <cp:revision>11</cp:revision>
  <cp:lastPrinted>2015-04-28T13:15:00Z</cp:lastPrinted>
  <dcterms:created xsi:type="dcterms:W3CDTF">2015-05-09T11:34:00Z</dcterms:created>
  <dcterms:modified xsi:type="dcterms:W3CDTF">2018-07-21T20:44:00Z</dcterms:modified>
</cp:coreProperties>
</file>