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7E5" w:rsidRPr="002B48A6" w:rsidRDefault="00CE35BF" w:rsidP="00E137E5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6343650" cy="581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10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72157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5BF" w:rsidRPr="002B48A6" w:rsidRDefault="00CE35BF" w:rsidP="00CE35B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B48A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Suggestions for </w:t>
                            </w:r>
                            <w:r w:rsidRPr="002B48A6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V</w:t>
                            </w:r>
                            <w:r w:rsidRPr="002B48A6">
                              <w:rPr>
                                <w:b/>
                                <w:sz w:val="28"/>
                                <w:szCs w:val="24"/>
                              </w:rPr>
                              <w:t>IVAT Ecological Life Style Check List</w:t>
                            </w:r>
                          </w:p>
                          <w:p w:rsidR="00CE35BF" w:rsidRPr="005302E9" w:rsidRDefault="00CE35BF" w:rsidP="00CE35B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5302E9">
                              <w:rPr>
                                <w:b/>
                                <w:color w:val="C00000"/>
                                <w:sz w:val="22"/>
                              </w:rPr>
                              <w:t>Add the points which fit to your situation!</w:t>
                            </w:r>
                          </w:p>
                          <w:p w:rsidR="00CE35BF" w:rsidRPr="00CE35BF" w:rsidRDefault="00CE35BF" w:rsidP="00CE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6" style="position:absolute;left:0;text-align:left;margin-left:0;margin-top:-11.45pt;width:499.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" fillcolor="#70ad47" strokecolor="#375623 [1609]" strokeweight="1.5pt">
                <v:fill opacity="47288f"/>
                <v:stroke joinstyle="miter"/>
                <v:textbox>
                  <w:txbxContent>
                    <w:p w:rsidR="00CE35BF" w:rsidRPr="002B48A6" w:rsidRDefault="00CE35BF" w:rsidP="00CE35BF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B48A6">
                        <w:rPr>
                          <w:b/>
                          <w:sz w:val="28"/>
                          <w:szCs w:val="24"/>
                        </w:rPr>
                        <w:t xml:space="preserve">Suggestions for </w:t>
                      </w:r>
                      <w:r w:rsidRPr="002B48A6">
                        <w:rPr>
                          <w:rFonts w:hint="eastAsia"/>
                          <w:b/>
                          <w:sz w:val="28"/>
                          <w:szCs w:val="24"/>
                        </w:rPr>
                        <w:t>V</w:t>
                      </w:r>
                      <w:r w:rsidRPr="002B48A6">
                        <w:rPr>
                          <w:b/>
                          <w:sz w:val="28"/>
                          <w:szCs w:val="24"/>
                        </w:rPr>
                        <w:t>IVAT Ecological Life Style Check List</w:t>
                      </w:r>
                    </w:p>
                    <w:p w:rsidR="00CE35BF" w:rsidRPr="005302E9" w:rsidRDefault="00CE35BF" w:rsidP="00CE35BF">
                      <w:pPr>
                        <w:jc w:val="center"/>
                        <w:rPr>
                          <w:b/>
                          <w:color w:val="C00000"/>
                          <w:sz w:val="22"/>
                        </w:rPr>
                      </w:pPr>
                      <w:r w:rsidRPr="005302E9">
                        <w:rPr>
                          <w:b/>
                          <w:color w:val="C00000"/>
                          <w:sz w:val="22"/>
                        </w:rPr>
                        <w:t>Add the points which fit to your situation!</w:t>
                      </w:r>
                    </w:p>
                    <w:p w:rsidR="00CE35BF" w:rsidRPr="00CE35BF" w:rsidRDefault="00CE35BF" w:rsidP="00CE35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37E5" w:rsidRPr="005302E9" w:rsidRDefault="00E137E5" w:rsidP="00E137E5">
      <w:pPr>
        <w:jc w:val="center"/>
        <w:rPr>
          <w:b/>
          <w:color w:val="C00000"/>
          <w:sz w:val="22"/>
        </w:rPr>
      </w:pPr>
    </w:p>
    <w:p w:rsidR="00FF702A" w:rsidRPr="00984C22" w:rsidRDefault="00FF702A">
      <w:pPr>
        <w:widowControl/>
        <w:jc w:val="left"/>
      </w:pPr>
    </w:p>
    <w:p w:rsidR="00E137E5" w:rsidRPr="00984C22" w:rsidRDefault="00E137E5" w:rsidP="00E137E5">
      <w:pPr>
        <w:pBdr>
          <w:bottom w:val="single" w:sz="4" w:space="1" w:color="auto"/>
        </w:pBdr>
        <w:rPr>
          <w:b/>
          <w:sz w:val="22"/>
        </w:rPr>
        <w:sectPr w:rsidR="00E137E5" w:rsidRPr="00984C22" w:rsidSect="0042131F">
          <w:footerReference w:type="default" r:id="rId8"/>
          <w:type w:val="continuous"/>
          <w:pgSz w:w="11906" w:h="16838"/>
          <w:pgMar w:top="907" w:right="964" w:bottom="567" w:left="964" w:header="680" w:footer="340" w:gutter="0"/>
          <w:cols w:space="425"/>
          <w:docGrid w:type="lines" w:linePitch="360"/>
        </w:sectPr>
      </w:pPr>
    </w:p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CE35BF">
        <w:rPr>
          <w:rFonts w:ascii="Arial Black" w:hAnsi="Arial Black"/>
          <w:b/>
          <w:sz w:val="24"/>
          <w:szCs w:val="24"/>
        </w:rPr>
        <w:lastRenderedPageBreak/>
        <w:t>In the House</w:t>
      </w:r>
    </w:p>
    <w:p w:rsidR="003A6EF8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Do not use single-use products</w:t>
      </w:r>
      <w:r w:rsidR="002752CA" w:rsidRPr="00984C22">
        <w:t>,</w:t>
      </w:r>
      <w:r w:rsidRPr="00984C22">
        <w:t xml:space="preserve"> especially plastic. 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 xml:space="preserve">For daily use </w:t>
      </w:r>
      <w:r w:rsidR="002752CA" w:rsidRPr="00984C22">
        <w:t xml:space="preserve">of </w:t>
      </w:r>
      <w:r w:rsidRPr="00984C22">
        <w:t>plastic bag</w:t>
      </w:r>
      <w:r w:rsidR="002752CA" w:rsidRPr="00984C22">
        <w:t>s</w:t>
      </w:r>
      <w:r w:rsidRPr="00984C22">
        <w:t>, use biodegradable ones.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Shut off lights, PC, TVs and appliances when not in use.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Unplug cell phone and laptop chargers when not in use.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 xml:space="preserve">Reduce, reuse, recycle for </w:t>
      </w:r>
      <w:r w:rsidRPr="00984C22">
        <w:rPr>
          <w:rFonts w:hint="eastAsia"/>
        </w:rPr>
        <w:t>a</w:t>
      </w:r>
      <w:r w:rsidRPr="00984C22">
        <w:t xml:space="preserve"> less wasteful life style.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Put the electricity, water, gas bills etc. on the bulletin board of your community.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Print only when necessary. Print on both sides of the paper.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 xml:space="preserve">Adjust your thermostat lower in winter, </w:t>
      </w:r>
      <w:r w:rsidR="002752CA" w:rsidRPr="00984C22">
        <w:t xml:space="preserve">and your air conditioner </w:t>
      </w:r>
      <w:r w:rsidRPr="00984C22">
        <w:t>higher in summer.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Donate or recycle used clothing or appliances.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Keep curtains closed at night to cut down on heat loss.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rPr>
          <w:rFonts w:hint="eastAsia"/>
        </w:rPr>
        <w:t>I</w:t>
      </w:r>
      <w:r w:rsidRPr="00984C22">
        <w:t>nstall solar panels for electricity or hot water.</w:t>
      </w:r>
    </w:p>
    <w:p w:rsidR="00E137E5" w:rsidRPr="00984C22" w:rsidRDefault="00E137E5" w:rsidP="00F709DF">
      <w:pPr>
        <w:pStyle w:val="Paragrafoelenco"/>
        <w:numPr>
          <w:ilvl w:val="0"/>
          <w:numId w:val="23"/>
        </w:numPr>
        <w:ind w:leftChars="0" w:left="227" w:hanging="227"/>
      </w:pPr>
      <w:r w:rsidRPr="00984C22">
        <w:t>Get yourself removed from catalog and junk mailing lists.</w:t>
      </w:r>
    </w:p>
    <w:p w:rsidR="00E137E5" w:rsidRPr="00984C22" w:rsidRDefault="00E137E5" w:rsidP="00E137E5"/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2"/>
        </w:rPr>
      </w:pPr>
      <w:r w:rsidRPr="00CE35BF">
        <w:rPr>
          <w:rFonts w:ascii="Arial Black" w:hAnsi="Arial Black"/>
          <w:b/>
          <w:sz w:val="24"/>
          <w:szCs w:val="24"/>
        </w:rPr>
        <w:t>In the Kitchen, Bathroom &amp; Laundry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rPr>
          <w:rFonts w:hint="eastAsia"/>
        </w:rPr>
        <w:t>I</w:t>
      </w:r>
      <w:r w:rsidRPr="00984C22">
        <w:t>nstall a fuel-efficient stove where people use fire wood.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t>Shut off the tap while brushing your teeth.</w:t>
      </w:r>
    </w:p>
    <w:p w:rsidR="00970F32" w:rsidRPr="00984C22" w:rsidRDefault="00970F32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rPr>
          <w:rFonts w:hint="eastAsia"/>
        </w:rPr>
        <w:t>C</w:t>
      </w:r>
      <w:r w:rsidRPr="00984C22">
        <w:t>ollect water from laundry to clean floors and flush toilet.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rPr>
          <w:rFonts w:hint="eastAsia"/>
        </w:rPr>
        <w:t>B</w:t>
      </w:r>
      <w:r w:rsidRPr="00984C22">
        <w:t>ring your water bottle, do not buy bottled water.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t>Filter tap water for drinking.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t>Use the microwave instead of the oven.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lastRenderedPageBreak/>
        <w:t>Use bio-friendly soaps and cleaners.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t>Wash laundry in cold water. Only run full loads.</w:t>
      </w:r>
    </w:p>
    <w:p w:rsidR="00E137E5" w:rsidRPr="00984C22" w:rsidRDefault="00E137E5" w:rsidP="00F709DF">
      <w:pPr>
        <w:pStyle w:val="Paragrafoelenco"/>
        <w:numPr>
          <w:ilvl w:val="0"/>
          <w:numId w:val="24"/>
        </w:numPr>
        <w:ind w:leftChars="0" w:left="227" w:hanging="227"/>
      </w:pPr>
      <w:r w:rsidRPr="00984C22">
        <w:t>Keep the dryer filter clean. Hang clothes to dry if possible.</w:t>
      </w:r>
    </w:p>
    <w:p w:rsidR="00B50803" w:rsidRDefault="00B50803" w:rsidP="00E137E5">
      <w:pPr>
        <w:pBdr>
          <w:bottom w:val="single" w:sz="4" w:space="1" w:color="auto"/>
        </w:pBdr>
        <w:rPr>
          <w:b/>
          <w:sz w:val="22"/>
        </w:rPr>
      </w:pPr>
    </w:p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CE35BF">
        <w:rPr>
          <w:rFonts w:ascii="Arial Black" w:hAnsi="Arial Black"/>
          <w:b/>
          <w:sz w:val="24"/>
          <w:szCs w:val="24"/>
        </w:rPr>
        <w:t>In the Yard</w:t>
      </w:r>
    </w:p>
    <w:p w:rsidR="00E137E5" w:rsidRPr="00984C22" w:rsidRDefault="00E137E5" w:rsidP="00F709DF">
      <w:pPr>
        <w:pStyle w:val="Paragrafoelenco"/>
        <w:numPr>
          <w:ilvl w:val="0"/>
          <w:numId w:val="25"/>
        </w:numPr>
        <w:ind w:leftChars="0" w:left="227" w:hanging="227"/>
      </w:pPr>
      <w:r w:rsidRPr="00984C22">
        <w:t>Plant trees</w:t>
      </w:r>
      <w:r w:rsidR="00FE0245" w:rsidRPr="00984C22">
        <w:t xml:space="preserve"> and vegetables</w:t>
      </w:r>
      <w:r w:rsidRPr="00984C22">
        <w:t xml:space="preserve">. </w:t>
      </w:r>
    </w:p>
    <w:p w:rsidR="00E137E5" w:rsidRPr="00984C22" w:rsidRDefault="00E137E5" w:rsidP="00F709DF">
      <w:pPr>
        <w:pStyle w:val="Paragrafoelenco"/>
        <w:numPr>
          <w:ilvl w:val="0"/>
          <w:numId w:val="25"/>
        </w:numPr>
        <w:ind w:leftChars="0" w:left="227" w:hanging="227"/>
      </w:pPr>
      <w:r w:rsidRPr="00984C22">
        <w:t>Collect rain water to use for watering the garden.</w:t>
      </w:r>
    </w:p>
    <w:p w:rsidR="00E137E5" w:rsidRPr="00984C22" w:rsidRDefault="00E137E5" w:rsidP="00F709DF">
      <w:pPr>
        <w:pStyle w:val="Paragrafoelenco"/>
        <w:numPr>
          <w:ilvl w:val="0"/>
          <w:numId w:val="25"/>
        </w:numPr>
        <w:ind w:leftChars="0" w:left="227" w:hanging="227"/>
      </w:pPr>
      <w:r w:rsidRPr="00984C22">
        <w:t>Use compost and natural fertilizers instead of yard chemicals.</w:t>
      </w:r>
    </w:p>
    <w:p w:rsidR="00E137E5" w:rsidRPr="00984C22" w:rsidRDefault="00E137E5" w:rsidP="00E137E5"/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CE35BF">
        <w:rPr>
          <w:rFonts w:ascii="Arial Black" w:hAnsi="Arial Black"/>
          <w:b/>
          <w:sz w:val="24"/>
          <w:szCs w:val="24"/>
        </w:rPr>
        <w:t>At the Store</w:t>
      </w:r>
    </w:p>
    <w:p w:rsidR="00E137E5" w:rsidRPr="00984C22" w:rsidRDefault="00E137E5" w:rsidP="00F709DF">
      <w:pPr>
        <w:pStyle w:val="Paragrafoelenco"/>
        <w:numPr>
          <w:ilvl w:val="0"/>
          <w:numId w:val="26"/>
        </w:numPr>
        <w:ind w:leftChars="0" w:left="227" w:hanging="227"/>
      </w:pPr>
      <w:r w:rsidRPr="00984C22">
        <w:t>Do not get plastic bags. Bring your own bag.</w:t>
      </w:r>
    </w:p>
    <w:p w:rsidR="00E137E5" w:rsidRPr="00984C22" w:rsidRDefault="00E137E5" w:rsidP="00F709DF">
      <w:pPr>
        <w:pStyle w:val="Paragrafoelenco"/>
        <w:numPr>
          <w:ilvl w:val="0"/>
          <w:numId w:val="26"/>
        </w:numPr>
        <w:ind w:leftChars="0" w:left="227" w:hanging="227"/>
      </w:pPr>
      <w:r w:rsidRPr="00984C22">
        <w:t>Purchase locally made products whenever possible.</w:t>
      </w:r>
    </w:p>
    <w:p w:rsidR="00E137E5" w:rsidRPr="00984C22" w:rsidRDefault="00E137E5" w:rsidP="00F709DF">
      <w:pPr>
        <w:pStyle w:val="Paragrafoelenco"/>
        <w:numPr>
          <w:ilvl w:val="0"/>
          <w:numId w:val="26"/>
        </w:numPr>
        <w:ind w:leftChars="0" w:left="227" w:hanging="227"/>
      </w:pPr>
      <w:r w:rsidRPr="00984C22">
        <w:t>Buy items that are made from recycled materials.</w:t>
      </w:r>
    </w:p>
    <w:p w:rsidR="00E137E5" w:rsidRPr="00984C22" w:rsidRDefault="00E137E5" w:rsidP="00F709DF">
      <w:pPr>
        <w:pStyle w:val="Paragrafoelenco"/>
        <w:numPr>
          <w:ilvl w:val="0"/>
          <w:numId w:val="26"/>
        </w:numPr>
        <w:ind w:leftChars="0" w:left="227" w:hanging="227"/>
      </w:pPr>
      <w:r w:rsidRPr="00984C22">
        <w:rPr>
          <w:rFonts w:hint="eastAsia"/>
        </w:rPr>
        <w:t>B</w:t>
      </w:r>
      <w:r w:rsidRPr="00984C22">
        <w:t>uy fair trade, sustainable products. (see below)</w:t>
      </w:r>
    </w:p>
    <w:p w:rsidR="00E137E5" w:rsidRPr="00984C22" w:rsidRDefault="00E137E5" w:rsidP="00E137E5"/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CE35BF">
        <w:rPr>
          <w:rFonts w:ascii="Arial Black" w:hAnsi="Arial Black"/>
          <w:b/>
          <w:sz w:val="24"/>
          <w:szCs w:val="24"/>
        </w:rPr>
        <w:t>On the Road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Walk or ride a bike for short journeys.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Use public transportation.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Keep your tires properly inflated.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Drive a high mileage or hybrid vehicle.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Take direct flights instead of connecting flights if possible.</w:t>
      </w:r>
    </w:p>
    <w:p w:rsidR="00E137E5" w:rsidRPr="00984C22" w:rsidRDefault="00E137E5" w:rsidP="00F709DF">
      <w:pPr>
        <w:pStyle w:val="Paragrafoelenco"/>
        <w:numPr>
          <w:ilvl w:val="0"/>
          <w:numId w:val="27"/>
        </w:numPr>
        <w:ind w:leftChars="0" w:left="227" w:hanging="227"/>
      </w:pPr>
      <w:r w:rsidRPr="00984C22">
        <w:t>When traveling, turn down your thermostat and water heater.</w:t>
      </w:r>
    </w:p>
    <w:p w:rsidR="00E137E5" w:rsidRPr="00984C22" w:rsidRDefault="00E137E5" w:rsidP="00E137E5"/>
    <w:p w:rsidR="00E137E5" w:rsidRPr="00CE35BF" w:rsidRDefault="00E137E5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8"/>
        </w:rPr>
      </w:pPr>
      <w:r w:rsidRPr="00CE35BF">
        <w:rPr>
          <w:rFonts w:ascii="Arial Black" w:hAnsi="Arial Black"/>
          <w:b/>
          <w:sz w:val="24"/>
          <w:szCs w:val="28"/>
        </w:rPr>
        <w:t>Social life</w:t>
      </w:r>
    </w:p>
    <w:p w:rsidR="00E137E5" w:rsidRPr="00984C22" w:rsidRDefault="00E137E5" w:rsidP="00F709DF">
      <w:pPr>
        <w:pStyle w:val="Paragrafoelenco"/>
        <w:numPr>
          <w:ilvl w:val="0"/>
          <w:numId w:val="28"/>
        </w:numPr>
        <w:ind w:leftChars="0" w:left="227" w:hanging="227"/>
      </w:pPr>
      <w:r w:rsidRPr="00984C22">
        <w:t xml:space="preserve">Participate </w:t>
      </w:r>
      <w:r w:rsidR="002752CA" w:rsidRPr="00984C22">
        <w:t xml:space="preserve">in </w:t>
      </w:r>
      <w:r w:rsidRPr="00984C22">
        <w:t>elections.</w:t>
      </w:r>
    </w:p>
    <w:p w:rsidR="00E137E5" w:rsidRPr="00984C22" w:rsidRDefault="00E137E5" w:rsidP="00E137E5">
      <w:pPr>
        <w:sectPr w:rsidR="00E137E5" w:rsidRPr="00984C22" w:rsidSect="000872F5">
          <w:type w:val="continuous"/>
          <w:pgSz w:w="11906" w:h="16838"/>
          <w:pgMar w:top="964" w:right="964" w:bottom="737" w:left="964" w:header="794" w:footer="680" w:gutter="0"/>
          <w:cols w:num="2" w:space="425"/>
          <w:docGrid w:type="lines" w:linePitch="360"/>
        </w:sectPr>
      </w:pPr>
    </w:p>
    <w:p w:rsidR="00E137E5" w:rsidRPr="00984C22" w:rsidRDefault="009361B0" w:rsidP="00E137E5">
      <w:r>
        <w:lastRenderedPageBreak/>
        <w:pict>
          <v:rect id="_x0000_i1025" style="width:498.9pt;height:.5pt" o:hralign="center" o:hrstd="t" o:hrnoshade="t" o:hr="t" fillcolor="#a0a0a0" stroked="f">
            <v:textbox inset="5.85pt,.7pt,5.85pt,.7pt"/>
          </v:rect>
        </w:pict>
      </w:r>
    </w:p>
    <w:p w:rsidR="00E137E5" w:rsidRPr="00984C22" w:rsidRDefault="00E137E5" w:rsidP="00E137E5">
      <w:r w:rsidRPr="00984C22">
        <w:t>This list was made in reference to</w:t>
      </w:r>
      <w:r w:rsidR="00386391">
        <w:t xml:space="preserve"> “The monthly Checklist” by SMEAD.</w:t>
      </w:r>
    </w:p>
    <w:p w:rsidR="00E137E5" w:rsidRPr="00984C22" w:rsidRDefault="00E137E5" w:rsidP="00E137E5">
      <w:r w:rsidRPr="00984C22">
        <w:rPr>
          <w:rFonts w:hint="eastAsia"/>
        </w:rPr>
        <w:t>F</w:t>
      </w:r>
      <w:r w:rsidRPr="00984C22">
        <w:t xml:space="preserve">or more information, visit: </w:t>
      </w:r>
      <w:hyperlink r:id="rId9" w:history="1">
        <w:r w:rsidRPr="00984C22">
          <w:rPr>
            <w:rStyle w:val="Collegamentoipertestuale"/>
            <w:color w:val="auto"/>
          </w:rPr>
          <w:t>https://www.un.org/sustainabledevelopment/takeaction/</w:t>
        </w:r>
      </w:hyperlink>
    </w:p>
    <w:p w:rsidR="00E137E5" w:rsidRPr="00984C22" w:rsidRDefault="00E137E5" w:rsidP="00E137E5">
      <w:r w:rsidRPr="00984C22">
        <w:rPr>
          <w:rFonts w:hint="eastAsia"/>
        </w:rPr>
        <w:t>F</w:t>
      </w:r>
      <w:r w:rsidRPr="00984C22">
        <w:t>air trade, sustainable products logos:</w:t>
      </w:r>
    </w:p>
    <w:p w:rsidR="00E137E5" w:rsidRPr="00984C22" w:rsidRDefault="00E137E5" w:rsidP="003A6EF8">
      <w:pPr>
        <w:ind w:leftChars="-135" w:left="-283" w:rightChars="-283" w:right="-594"/>
      </w:pP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7E5D4C03" wp14:editId="5C3A10DD">
            <wp:extent cx="817813" cy="848443"/>
            <wp:effectExtent l="0" t="0" r="190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11" cy="8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3AA5DF34" wp14:editId="08709D78">
            <wp:extent cx="839918" cy="890250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86" cy="9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6355B452" wp14:editId="69F3A2AD">
            <wp:extent cx="1157162" cy="829470"/>
            <wp:effectExtent l="0" t="0" r="508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50" cy="8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42B4AE79" wp14:editId="289639D1">
            <wp:extent cx="988321" cy="889206"/>
            <wp:effectExtent l="0" t="0" r="254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99" cy="9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2634C2F2" wp14:editId="51278459">
            <wp:extent cx="873609" cy="895247"/>
            <wp:effectExtent l="0" t="0" r="317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P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33" cy="9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  <w:lang w:val="it-IT" w:eastAsia="it-IT"/>
        </w:rPr>
        <w:drawing>
          <wp:inline distT="0" distB="0" distL="0" distR="0" wp14:anchorId="740D1A47" wp14:editId="35B60EBA">
            <wp:extent cx="1872449" cy="6722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05" cy="6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F8" w:rsidRPr="00984C22" w:rsidRDefault="00E137E5" w:rsidP="003A6EF8">
      <w:pPr>
        <w:spacing w:beforeLines="15" w:before="54"/>
        <w:rPr>
          <w:rStyle w:val="Collegamentoipertestuale"/>
          <w:color w:val="auto"/>
        </w:rPr>
      </w:pPr>
      <w:r w:rsidRPr="00984C22">
        <w:rPr>
          <w:rFonts w:hint="eastAsia"/>
        </w:rPr>
        <w:t>F</w:t>
      </w:r>
      <w:r w:rsidRPr="00984C22">
        <w:t xml:space="preserve">or more information, visit: </w:t>
      </w:r>
      <w:hyperlink r:id="rId16" w:history="1">
        <w:r w:rsidRPr="00984C22">
          <w:rPr>
            <w:rStyle w:val="Collegamentoipertestuale"/>
            <w:color w:val="auto"/>
          </w:rPr>
          <w:t>http://www.ecolabelindex.com/</w:t>
        </w:r>
      </w:hyperlink>
    </w:p>
    <w:sectPr w:rsidR="003A6EF8" w:rsidRPr="00984C22" w:rsidSect="000872F5">
      <w:type w:val="continuous"/>
      <w:pgSz w:w="11906" w:h="16838"/>
      <w:pgMar w:top="964" w:right="964" w:bottom="737" w:left="964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B0" w:rsidRDefault="009361B0" w:rsidP="000D52A3">
      <w:r>
        <w:separator/>
      </w:r>
    </w:p>
  </w:endnote>
  <w:endnote w:type="continuationSeparator" w:id="0">
    <w:p w:rsidR="009361B0" w:rsidRDefault="009361B0" w:rsidP="000D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87" w:rsidRDefault="00320C87" w:rsidP="00E137E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B0" w:rsidRDefault="009361B0" w:rsidP="000D52A3">
      <w:r>
        <w:separator/>
      </w:r>
    </w:p>
  </w:footnote>
  <w:footnote w:type="continuationSeparator" w:id="0">
    <w:p w:rsidR="009361B0" w:rsidRDefault="009361B0" w:rsidP="000D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6B"/>
    <w:multiLevelType w:val="hybridMultilevel"/>
    <w:tmpl w:val="3D58DB00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9666D0"/>
    <w:multiLevelType w:val="hybridMultilevel"/>
    <w:tmpl w:val="55B441F0"/>
    <w:lvl w:ilvl="0" w:tplc="A14A4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904"/>
    <w:multiLevelType w:val="hybridMultilevel"/>
    <w:tmpl w:val="EE38610C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0DFF1428"/>
    <w:multiLevelType w:val="hybridMultilevel"/>
    <w:tmpl w:val="E28811BE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F973EE"/>
    <w:multiLevelType w:val="hybridMultilevel"/>
    <w:tmpl w:val="968E6970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0C34AEA"/>
    <w:multiLevelType w:val="multilevel"/>
    <w:tmpl w:val="68725C9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3357BA3"/>
    <w:multiLevelType w:val="hybridMultilevel"/>
    <w:tmpl w:val="FDC64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D4A7F"/>
    <w:multiLevelType w:val="hybridMultilevel"/>
    <w:tmpl w:val="FBF465C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A30FDB"/>
    <w:multiLevelType w:val="multilevel"/>
    <w:tmpl w:val="4624309E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>
    <w:nsid w:val="1F0655ED"/>
    <w:multiLevelType w:val="hybridMultilevel"/>
    <w:tmpl w:val="4FAE27E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2E319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42F4D9A"/>
    <w:multiLevelType w:val="hybridMultilevel"/>
    <w:tmpl w:val="2BA82EC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268D1DE7"/>
    <w:multiLevelType w:val="hybridMultilevel"/>
    <w:tmpl w:val="AC1AF43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4F7A23"/>
    <w:multiLevelType w:val="hybridMultilevel"/>
    <w:tmpl w:val="D02A6652"/>
    <w:lvl w:ilvl="0" w:tplc="839C9B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F23212"/>
    <w:multiLevelType w:val="hybridMultilevel"/>
    <w:tmpl w:val="3104AF9A"/>
    <w:lvl w:ilvl="0" w:tplc="77741E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EE3571"/>
    <w:multiLevelType w:val="hybridMultilevel"/>
    <w:tmpl w:val="36CA475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394D6CD0"/>
    <w:multiLevelType w:val="multilevel"/>
    <w:tmpl w:val="5AB6869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B933EBB"/>
    <w:multiLevelType w:val="hybridMultilevel"/>
    <w:tmpl w:val="B67AE924"/>
    <w:lvl w:ilvl="0" w:tplc="799E2B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D036446"/>
    <w:multiLevelType w:val="hybridMultilevel"/>
    <w:tmpl w:val="2F320292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5A20F56"/>
    <w:multiLevelType w:val="hybridMultilevel"/>
    <w:tmpl w:val="E4B8F114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4C022357"/>
    <w:multiLevelType w:val="hybridMultilevel"/>
    <w:tmpl w:val="01929C6E"/>
    <w:lvl w:ilvl="0" w:tplc="DA7E99E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ED1043"/>
    <w:multiLevelType w:val="hybridMultilevel"/>
    <w:tmpl w:val="0098492A"/>
    <w:lvl w:ilvl="0" w:tplc="B4C456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1253CF1"/>
    <w:multiLevelType w:val="hybridMultilevel"/>
    <w:tmpl w:val="3898694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BE7D83"/>
    <w:multiLevelType w:val="hybridMultilevel"/>
    <w:tmpl w:val="B58893BE"/>
    <w:lvl w:ilvl="0" w:tplc="9CD6330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47F17F4"/>
    <w:multiLevelType w:val="hybridMultilevel"/>
    <w:tmpl w:val="3376B756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5B21E04"/>
    <w:multiLevelType w:val="hybridMultilevel"/>
    <w:tmpl w:val="8B70B86A"/>
    <w:lvl w:ilvl="0" w:tplc="FBB889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9D306F5"/>
    <w:multiLevelType w:val="hybridMultilevel"/>
    <w:tmpl w:val="5BA6860C"/>
    <w:lvl w:ilvl="0" w:tplc="11D8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8376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26"/>
  </w:num>
  <w:num w:numId="9">
    <w:abstractNumId w:val="14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7"/>
  </w:num>
  <w:num w:numId="15">
    <w:abstractNumId w:val="20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3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8"/>
    <w:rsid w:val="000131EA"/>
    <w:rsid w:val="00014460"/>
    <w:rsid w:val="00017CE1"/>
    <w:rsid w:val="0007398A"/>
    <w:rsid w:val="000872F5"/>
    <w:rsid w:val="00092A61"/>
    <w:rsid w:val="000973A3"/>
    <w:rsid w:val="000D52A3"/>
    <w:rsid w:val="000F10D6"/>
    <w:rsid w:val="000F6951"/>
    <w:rsid w:val="001515BB"/>
    <w:rsid w:val="00163722"/>
    <w:rsid w:val="001D00DA"/>
    <w:rsid w:val="00202BBB"/>
    <w:rsid w:val="00265F0B"/>
    <w:rsid w:val="00267D34"/>
    <w:rsid w:val="002752CA"/>
    <w:rsid w:val="0029297C"/>
    <w:rsid w:val="002B48A6"/>
    <w:rsid w:val="002D552D"/>
    <w:rsid w:val="002E0222"/>
    <w:rsid w:val="002F5425"/>
    <w:rsid w:val="00320C87"/>
    <w:rsid w:val="003540B3"/>
    <w:rsid w:val="003639EB"/>
    <w:rsid w:val="00386391"/>
    <w:rsid w:val="003925C1"/>
    <w:rsid w:val="003A6EF8"/>
    <w:rsid w:val="003C59D9"/>
    <w:rsid w:val="003F61AA"/>
    <w:rsid w:val="00407649"/>
    <w:rsid w:val="00416A15"/>
    <w:rsid w:val="0042131F"/>
    <w:rsid w:val="00436E02"/>
    <w:rsid w:val="0044676C"/>
    <w:rsid w:val="00453030"/>
    <w:rsid w:val="00473598"/>
    <w:rsid w:val="004E3D26"/>
    <w:rsid w:val="005302E9"/>
    <w:rsid w:val="00530720"/>
    <w:rsid w:val="00551A33"/>
    <w:rsid w:val="00561790"/>
    <w:rsid w:val="00584E99"/>
    <w:rsid w:val="00592471"/>
    <w:rsid w:val="005B7604"/>
    <w:rsid w:val="005D0DEA"/>
    <w:rsid w:val="005F2939"/>
    <w:rsid w:val="006047D0"/>
    <w:rsid w:val="0061125E"/>
    <w:rsid w:val="00620EA0"/>
    <w:rsid w:val="006215D4"/>
    <w:rsid w:val="00643536"/>
    <w:rsid w:val="00657C1A"/>
    <w:rsid w:val="00670D36"/>
    <w:rsid w:val="006A6531"/>
    <w:rsid w:val="00710BA3"/>
    <w:rsid w:val="00713CB1"/>
    <w:rsid w:val="00743906"/>
    <w:rsid w:val="00791AFC"/>
    <w:rsid w:val="007A036E"/>
    <w:rsid w:val="007A7A55"/>
    <w:rsid w:val="007C373B"/>
    <w:rsid w:val="007D4E6A"/>
    <w:rsid w:val="007D69D3"/>
    <w:rsid w:val="008419EB"/>
    <w:rsid w:val="008B4F67"/>
    <w:rsid w:val="008C37F7"/>
    <w:rsid w:val="008C7F06"/>
    <w:rsid w:val="008D008D"/>
    <w:rsid w:val="008D2767"/>
    <w:rsid w:val="009048B4"/>
    <w:rsid w:val="0092188B"/>
    <w:rsid w:val="009361B0"/>
    <w:rsid w:val="00944A4B"/>
    <w:rsid w:val="009507A2"/>
    <w:rsid w:val="00970F32"/>
    <w:rsid w:val="00981A69"/>
    <w:rsid w:val="00984C22"/>
    <w:rsid w:val="00990614"/>
    <w:rsid w:val="009A7D39"/>
    <w:rsid w:val="009B4ACD"/>
    <w:rsid w:val="00A04519"/>
    <w:rsid w:val="00A3702D"/>
    <w:rsid w:val="00A4224A"/>
    <w:rsid w:val="00A70256"/>
    <w:rsid w:val="00A92D0B"/>
    <w:rsid w:val="00AB0609"/>
    <w:rsid w:val="00AB0FCE"/>
    <w:rsid w:val="00AF3620"/>
    <w:rsid w:val="00B3085D"/>
    <w:rsid w:val="00B46867"/>
    <w:rsid w:val="00B50803"/>
    <w:rsid w:val="00B53EF5"/>
    <w:rsid w:val="00B75E3D"/>
    <w:rsid w:val="00B8232F"/>
    <w:rsid w:val="00B85FAF"/>
    <w:rsid w:val="00B9303D"/>
    <w:rsid w:val="00BB62BD"/>
    <w:rsid w:val="00C20671"/>
    <w:rsid w:val="00CD6788"/>
    <w:rsid w:val="00CE35BF"/>
    <w:rsid w:val="00D91644"/>
    <w:rsid w:val="00D95EFE"/>
    <w:rsid w:val="00DA20C6"/>
    <w:rsid w:val="00DB599C"/>
    <w:rsid w:val="00DF0109"/>
    <w:rsid w:val="00E02D50"/>
    <w:rsid w:val="00E137E5"/>
    <w:rsid w:val="00E7144C"/>
    <w:rsid w:val="00E73A2C"/>
    <w:rsid w:val="00E81ACA"/>
    <w:rsid w:val="00F36A4D"/>
    <w:rsid w:val="00F53BB0"/>
    <w:rsid w:val="00F709DF"/>
    <w:rsid w:val="00F8225B"/>
    <w:rsid w:val="00F934A4"/>
    <w:rsid w:val="00FE0245"/>
    <w:rsid w:val="00FF412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598"/>
    <w:pPr>
      <w:ind w:leftChars="400" w:left="840"/>
    </w:pPr>
  </w:style>
  <w:style w:type="paragraph" w:styleId="Intestazione">
    <w:name w:val="header"/>
    <w:basedOn w:val="Normale"/>
    <w:link w:val="IntestazioneCarattere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2A3"/>
  </w:style>
  <w:style w:type="paragraph" w:styleId="Pidipagina">
    <w:name w:val="footer"/>
    <w:basedOn w:val="Normale"/>
    <w:link w:val="PidipaginaCarattere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2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70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598"/>
    <w:pPr>
      <w:ind w:leftChars="400" w:left="840"/>
    </w:pPr>
  </w:style>
  <w:style w:type="paragraph" w:styleId="Intestazione">
    <w:name w:val="header"/>
    <w:basedOn w:val="Normale"/>
    <w:link w:val="IntestazioneCarattere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2A3"/>
  </w:style>
  <w:style w:type="paragraph" w:styleId="Pidipagina">
    <w:name w:val="footer"/>
    <w:basedOn w:val="Normale"/>
    <w:link w:val="PidipaginaCarattere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2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labelindex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takeaction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Narui</dc:creator>
  <cp:keywords/>
  <dc:description/>
  <cp:lastModifiedBy>Sito</cp:lastModifiedBy>
  <cp:revision>8</cp:revision>
  <cp:lastPrinted>2019-07-13T08:21:00Z</cp:lastPrinted>
  <dcterms:created xsi:type="dcterms:W3CDTF">2019-07-13T08:10:00Z</dcterms:created>
  <dcterms:modified xsi:type="dcterms:W3CDTF">2019-08-16T09:42:00Z</dcterms:modified>
</cp:coreProperties>
</file>